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92D" w14:textId="3582D0AA" w:rsidR="004B5ACD" w:rsidRDefault="004B5ACD" w:rsidP="00DF24D2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</w:t>
      </w:r>
      <w:r w:rsidR="00822A5A">
        <w:rPr>
          <w:rFonts w:ascii="Arial" w:hAnsi="Arial" w:cs="Arial"/>
          <w:b/>
          <w:sz w:val="20"/>
          <w:szCs w:val="20"/>
        </w:rPr>
        <w:t xml:space="preserve"> 1145</w:t>
      </w:r>
      <w:r>
        <w:rPr>
          <w:rFonts w:ascii="Arial" w:hAnsi="Arial" w:cs="Arial"/>
          <w:b/>
          <w:sz w:val="20"/>
          <w:szCs w:val="20"/>
        </w:rPr>
        <w:t>/</w:t>
      </w:r>
      <w:r w:rsidR="00822A5A">
        <w:rPr>
          <w:rFonts w:ascii="Arial" w:hAnsi="Arial" w:cs="Arial"/>
          <w:b/>
          <w:sz w:val="20"/>
          <w:szCs w:val="20"/>
        </w:rPr>
        <w:t>245</w:t>
      </w:r>
      <w:r w:rsidR="00DF24D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</w:t>
      </w:r>
      <w:r w:rsidR="008516E6">
        <w:rPr>
          <w:rFonts w:ascii="Arial" w:hAnsi="Arial" w:cs="Arial"/>
          <w:b/>
          <w:sz w:val="20"/>
          <w:szCs w:val="20"/>
        </w:rPr>
        <w:t>1</w:t>
      </w:r>
    </w:p>
    <w:p w14:paraId="29D04637" w14:textId="77777777" w:rsidR="004B5ACD" w:rsidRDefault="004B5ACD" w:rsidP="00DF24D2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Województwa Mazowieckiego</w:t>
      </w:r>
    </w:p>
    <w:p w14:paraId="362270EA" w14:textId="798985E8" w:rsidR="004B5ACD" w:rsidRDefault="004B5ACD" w:rsidP="00DF24D2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DF24D2">
        <w:rPr>
          <w:rFonts w:ascii="Arial" w:hAnsi="Arial" w:cs="Arial"/>
          <w:b/>
          <w:sz w:val="20"/>
          <w:szCs w:val="20"/>
        </w:rPr>
        <w:t xml:space="preserve"> </w:t>
      </w:r>
      <w:r w:rsidR="00822A5A">
        <w:rPr>
          <w:rFonts w:ascii="Arial" w:hAnsi="Arial" w:cs="Arial"/>
          <w:b/>
          <w:sz w:val="20"/>
          <w:szCs w:val="20"/>
        </w:rPr>
        <w:t xml:space="preserve">27 lipca 2021 r. </w:t>
      </w:r>
      <w:r>
        <w:rPr>
          <w:rFonts w:ascii="Arial" w:hAnsi="Arial" w:cs="Arial"/>
          <w:b/>
          <w:sz w:val="20"/>
          <w:szCs w:val="20"/>
        </w:rPr>
        <w:t>2021 r.</w:t>
      </w:r>
    </w:p>
    <w:p w14:paraId="62529F0B" w14:textId="77777777" w:rsidR="004B5ACD" w:rsidRDefault="004B5ACD" w:rsidP="00DF24D2">
      <w:pPr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</w:p>
    <w:p w14:paraId="16AC4144" w14:textId="3E0A6838" w:rsidR="004B5ACD" w:rsidRDefault="004B5ACD" w:rsidP="00DF24D2">
      <w:pPr>
        <w:pStyle w:val="Default"/>
        <w:spacing w:before="120" w:after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zmieniająca uchwałę w sprawie regulaminu budżetu obywatelskiego Województwa Mazowieckiego – edycja 2021</w:t>
      </w:r>
    </w:p>
    <w:p w14:paraId="50505531" w14:textId="77777777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7D3FF105" w14:textId="0E8718AC" w:rsidR="00DF24D2" w:rsidRDefault="004B5ACD" w:rsidP="00801A01">
      <w:pPr>
        <w:pStyle w:val="Default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</w:t>
      </w:r>
      <w:r>
        <w:rPr>
          <w:rFonts w:ascii="Arial" w:hAnsi="Arial" w:cs="Arial"/>
          <w:sz w:val="20"/>
          <w:szCs w:val="20"/>
        </w:rPr>
        <w:br/>
        <w:t>(Dz. U. z 2</w:t>
      </w:r>
      <w:r w:rsidR="00DF24D2">
        <w:rPr>
          <w:rFonts w:ascii="Arial" w:hAnsi="Arial" w:cs="Arial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 xml:space="preserve"> r. poz.</w:t>
      </w:r>
      <w:r w:rsidR="00DF24D2">
        <w:rPr>
          <w:rFonts w:ascii="Arial" w:hAnsi="Arial" w:cs="Arial"/>
          <w:sz w:val="20"/>
          <w:szCs w:val="20"/>
        </w:rPr>
        <w:t>1668</w:t>
      </w:r>
      <w:r w:rsidR="009D30A9" w:rsidRPr="009D30A9">
        <w:t xml:space="preserve"> </w:t>
      </w:r>
      <w:r w:rsidR="009D30A9" w:rsidRPr="009D30A9">
        <w:rPr>
          <w:rFonts w:ascii="Arial" w:hAnsi="Arial" w:cs="Arial"/>
          <w:sz w:val="20"/>
          <w:szCs w:val="20"/>
        </w:rPr>
        <w:t>oraz z 2021 r. poz. 1038</w:t>
      </w:r>
      <w:r>
        <w:rPr>
          <w:rFonts w:ascii="Arial" w:hAnsi="Arial" w:cs="Arial"/>
          <w:sz w:val="20"/>
          <w:szCs w:val="20"/>
        </w:rPr>
        <w:t>) oraz § 6 ust. 2</w:t>
      </w:r>
      <w:r w:rsidR="007F6E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związku z § 16 ust. 1 i § 37 uchwały nr 227/19 Sejmiku Województwa Mazowieckiego z dnia 17 grudnia 2019 r. w sprawie budżetu obywatelskiego Województwa Mazowieckiego (Dz. Urz. Woj. </w:t>
      </w:r>
      <w:proofErr w:type="spellStart"/>
      <w:r>
        <w:rPr>
          <w:rFonts w:ascii="Arial" w:hAnsi="Arial" w:cs="Arial"/>
          <w:sz w:val="20"/>
          <w:szCs w:val="20"/>
        </w:rPr>
        <w:t>Maz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D30A9" w:rsidRPr="009D30A9">
        <w:t xml:space="preserve"> </w:t>
      </w:r>
      <w:r w:rsidR="009D30A9" w:rsidRPr="009D30A9">
        <w:rPr>
          <w:rFonts w:ascii="Arial" w:hAnsi="Arial" w:cs="Arial"/>
          <w:sz w:val="20"/>
          <w:szCs w:val="20"/>
        </w:rPr>
        <w:t>z 2021 r.</w:t>
      </w:r>
      <w:r>
        <w:rPr>
          <w:rFonts w:ascii="Arial" w:hAnsi="Arial" w:cs="Arial"/>
          <w:sz w:val="20"/>
          <w:szCs w:val="20"/>
        </w:rPr>
        <w:t xml:space="preserve"> poz. 3882) – uchwala się, co następuje: </w:t>
      </w:r>
    </w:p>
    <w:p w14:paraId="6FCA3CE6" w14:textId="77777777" w:rsidR="00801A01" w:rsidRPr="00801A01" w:rsidRDefault="00801A01" w:rsidP="00801A01">
      <w:pPr>
        <w:pStyle w:val="Default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2EFB8017" w14:textId="190E4E5F" w:rsidR="004B5ACD" w:rsidRPr="00DF24D2" w:rsidRDefault="004B5ACD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§ 1.</w:t>
      </w:r>
    </w:p>
    <w:p w14:paraId="016DABE8" w14:textId="47E2C5D4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uchwale nr 114/201/21 Zarządu Województwa Mazowieckiego z dnia 25 stycznia 2021 r. w sprawie regulaminu budżetu obywatelskiego Województwa Mazowieckiego – edycja 2021</w:t>
      </w:r>
      <w:r w:rsidR="00801A01" w:rsidRPr="00F24CE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01A01" w:rsidRPr="00F24CEE">
        <w:rPr>
          <w:rFonts w:ascii="Arial" w:hAnsi="Arial" w:cs="Arial"/>
          <w:sz w:val="18"/>
          <w:szCs w:val="18"/>
          <w:vertAlign w:val="superscript"/>
        </w:rPr>
        <w:t>)</w:t>
      </w:r>
      <w:r w:rsidR="009664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załączniku do</w:t>
      </w:r>
      <w:r w:rsidR="007F6EB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uchwały § 4 otrzymuje brzmienie:</w:t>
      </w:r>
    </w:p>
    <w:p w14:paraId="4388F394" w14:textId="77777777" w:rsidR="008516E6" w:rsidRDefault="004B5ACD" w:rsidP="00DF24D2">
      <w:pPr>
        <w:spacing w:before="120" w:after="120" w:line="240" w:lineRule="exac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„§ 4. </w:t>
      </w:r>
      <w:bookmarkStart w:id="0" w:name="_Hlk61859456"/>
      <w:r w:rsidR="008516E6">
        <w:rPr>
          <w:rFonts w:ascii="Arial" w:hAnsi="Arial" w:cs="Arial"/>
          <w:sz w:val="20"/>
          <w:szCs w:val="20"/>
        </w:rPr>
        <w:t>BOM – edycja 2021 jest realizowany według następującego harmonogramu:</w:t>
      </w:r>
    </w:p>
    <w:p w14:paraId="77F54516" w14:textId="77777777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6 do 30 kwietnia 2021 r. – nabór projektów;</w:t>
      </w:r>
    </w:p>
    <w:p w14:paraId="17685268" w14:textId="7813F20A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4 maja do </w:t>
      </w:r>
      <w:r w:rsidR="00DF24D2">
        <w:rPr>
          <w:rFonts w:ascii="Arial" w:hAnsi="Arial" w:cs="Arial"/>
          <w:sz w:val="20"/>
          <w:szCs w:val="20"/>
        </w:rPr>
        <w:t>16 lipca</w:t>
      </w:r>
      <w:r>
        <w:rPr>
          <w:rFonts w:ascii="Arial" w:hAnsi="Arial" w:cs="Arial"/>
          <w:sz w:val="20"/>
          <w:szCs w:val="20"/>
        </w:rPr>
        <w:t xml:space="preserve"> 2021 r. – ocena projektów;</w:t>
      </w:r>
    </w:p>
    <w:p w14:paraId="182E2B89" w14:textId="7FDC3EC7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966414">
        <w:rPr>
          <w:rFonts w:ascii="Arial" w:hAnsi="Arial" w:cs="Arial"/>
          <w:sz w:val="20"/>
          <w:szCs w:val="20"/>
        </w:rPr>
        <w:t>5 sierpnia</w:t>
      </w:r>
      <w:r>
        <w:rPr>
          <w:rFonts w:ascii="Arial" w:hAnsi="Arial" w:cs="Arial"/>
          <w:sz w:val="20"/>
          <w:szCs w:val="20"/>
        </w:rPr>
        <w:t xml:space="preserve"> 2021 r. – informacja o wynikach oceny projektów;</w:t>
      </w:r>
    </w:p>
    <w:p w14:paraId="3E48F2BF" w14:textId="3209403C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dni od dnia opublikowania informacji o wynikach oceny projektów –  odwołania od decyzji </w:t>
      </w:r>
      <w:r w:rsidR="00DF24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niedopuszczeniu projektu do głosowania;</w:t>
      </w:r>
    </w:p>
    <w:p w14:paraId="0F956A46" w14:textId="13A6DC3C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96641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DF24D2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2021 r. – uchwała Zarządu Województwa Mazowieckiego w sprawie rozpatrzenia </w:t>
      </w:r>
      <w:proofErr w:type="spellStart"/>
      <w:r>
        <w:rPr>
          <w:rFonts w:ascii="Arial" w:hAnsi="Arial" w:cs="Arial"/>
          <w:sz w:val="20"/>
          <w:szCs w:val="20"/>
        </w:rPr>
        <w:t>odwołań</w:t>
      </w:r>
      <w:proofErr w:type="spellEnd"/>
      <w:r>
        <w:rPr>
          <w:rFonts w:ascii="Arial" w:hAnsi="Arial" w:cs="Arial"/>
          <w:sz w:val="20"/>
          <w:szCs w:val="20"/>
        </w:rPr>
        <w:t xml:space="preserve"> od decyzji o niedopuszczeniu projektu do głosowania oraz ogłoszenie listy projektów poddawanych pod głosowanie;</w:t>
      </w:r>
    </w:p>
    <w:p w14:paraId="721AAD95" w14:textId="401D7178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96641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DF24D2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do </w:t>
      </w:r>
      <w:r w:rsidR="00966414">
        <w:rPr>
          <w:rFonts w:ascii="Arial" w:hAnsi="Arial" w:cs="Arial"/>
          <w:sz w:val="20"/>
          <w:szCs w:val="20"/>
        </w:rPr>
        <w:t>10</w:t>
      </w:r>
      <w:r w:rsidR="00DF24D2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2021 r. – głosowanie;</w:t>
      </w:r>
    </w:p>
    <w:p w14:paraId="04822924" w14:textId="20741758" w:rsidR="008516E6" w:rsidRDefault="008516E6" w:rsidP="00DF24D2">
      <w:pPr>
        <w:pStyle w:val="Akapitzlist"/>
        <w:numPr>
          <w:ilvl w:val="0"/>
          <w:numId w:val="1"/>
        </w:numPr>
        <w:spacing w:before="120" w:after="120" w:line="240" w:lineRule="exact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DF24D2">
        <w:rPr>
          <w:rFonts w:ascii="Arial" w:hAnsi="Arial" w:cs="Arial"/>
          <w:sz w:val="20"/>
          <w:szCs w:val="20"/>
        </w:rPr>
        <w:t>15 października</w:t>
      </w:r>
      <w:r>
        <w:rPr>
          <w:rFonts w:ascii="Arial" w:hAnsi="Arial" w:cs="Arial"/>
          <w:sz w:val="20"/>
          <w:szCs w:val="20"/>
        </w:rPr>
        <w:t xml:space="preserve"> 2021 r. – ogłoszenie wyników głosowania.</w:t>
      </w:r>
      <w:bookmarkEnd w:id="0"/>
      <w:r>
        <w:rPr>
          <w:rFonts w:ascii="Arial" w:hAnsi="Arial" w:cs="Arial"/>
          <w:sz w:val="20"/>
          <w:szCs w:val="20"/>
        </w:rPr>
        <w:t>”.</w:t>
      </w:r>
    </w:p>
    <w:p w14:paraId="041B00F0" w14:textId="1070EEDF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5B0CC6E8" w14:textId="7736F1FE" w:rsidR="004B5ACD" w:rsidRPr="00801A01" w:rsidRDefault="004B5ACD" w:rsidP="00801A01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§ 2.</w:t>
      </w:r>
    </w:p>
    <w:p w14:paraId="143791E5" w14:textId="77777777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Wykonanie uchwały powierza się Sekretarzowi Województwa – Dyrektorowi Urzędu Marszałkowskiego Województwa Mazowieckiego w Warszawie.</w:t>
      </w:r>
    </w:p>
    <w:p w14:paraId="32E4A8FA" w14:textId="77777777" w:rsidR="004B5ACD" w:rsidRDefault="004B5ACD" w:rsidP="00DF24D2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</w:p>
    <w:p w14:paraId="103C4FD2" w14:textId="11EE8AF9" w:rsidR="004B5ACD" w:rsidRPr="00801A01" w:rsidRDefault="004B5ACD" w:rsidP="00801A01">
      <w:pPr>
        <w:pStyle w:val="Nagwek2"/>
        <w:spacing w:before="120" w:after="120" w:line="240" w:lineRule="exac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§ 3.</w:t>
      </w:r>
    </w:p>
    <w:p w14:paraId="74CEF46B" w14:textId="77777777" w:rsidR="004B5ACD" w:rsidRDefault="004B5ACD" w:rsidP="00DF24D2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14:paraId="3A0CEC25" w14:textId="26390EED" w:rsidR="00EF0092" w:rsidRDefault="00732305" w:rsidP="00822A5A">
      <w:pPr>
        <w:suppressAutoHyphens w:val="0"/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732305">
        <w:rPr>
          <w:rFonts w:ascii="Arial" w:hAnsi="Arial" w:cs="Arial"/>
          <w:sz w:val="20"/>
          <w:szCs w:val="20"/>
        </w:rPr>
        <w:t xml:space="preserve"> </w:t>
      </w:r>
    </w:p>
    <w:p w14:paraId="2C88E04E" w14:textId="2BE32093" w:rsidR="00EF0092" w:rsidRPr="00EF0092" w:rsidRDefault="00EF0092" w:rsidP="00EF0092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EF0092" w:rsidRPr="00EF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90F9" w14:textId="77777777" w:rsidR="007C4184" w:rsidRDefault="007C4184" w:rsidP="00D10DCB">
      <w:r>
        <w:separator/>
      </w:r>
    </w:p>
  </w:endnote>
  <w:endnote w:type="continuationSeparator" w:id="0">
    <w:p w14:paraId="60B904E2" w14:textId="77777777" w:rsidR="007C4184" w:rsidRDefault="007C4184" w:rsidP="00D1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DCBF" w14:textId="77777777" w:rsidR="007C4184" w:rsidRDefault="007C4184" w:rsidP="00D10DCB">
      <w:r>
        <w:separator/>
      </w:r>
    </w:p>
  </w:footnote>
  <w:footnote w:type="continuationSeparator" w:id="0">
    <w:p w14:paraId="2DDCA9CD" w14:textId="77777777" w:rsidR="007C4184" w:rsidRDefault="007C4184" w:rsidP="00D10DCB">
      <w:r>
        <w:continuationSeparator/>
      </w:r>
    </w:p>
  </w:footnote>
  <w:footnote w:id="1">
    <w:p w14:paraId="55157AE1" w14:textId="5165745C" w:rsidR="00801A01" w:rsidRPr="00801A01" w:rsidRDefault="00801A01">
      <w:pPr>
        <w:pStyle w:val="Tekstprzypisudolnego"/>
        <w:rPr>
          <w:rFonts w:ascii="Arial" w:hAnsi="Arial" w:cs="Arial"/>
          <w:sz w:val="18"/>
          <w:szCs w:val="18"/>
        </w:rPr>
      </w:pPr>
      <w:r w:rsidRPr="00F24C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4CEE">
        <w:rPr>
          <w:rFonts w:ascii="Arial" w:hAnsi="Arial" w:cs="Arial"/>
          <w:sz w:val="18"/>
          <w:szCs w:val="18"/>
          <w:vertAlign w:val="superscript"/>
        </w:rPr>
        <w:t>)</w:t>
      </w:r>
      <w:r w:rsidRPr="00F24CEE">
        <w:rPr>
          <w:rFonts w:ascii="Arial" w:hAnsi="Arial" w:cs="Arial"/>
          <w:sz w:val="18"/>
          <w:szCs w:val="18"/>
        </w:rPr>
        <w:t xml:space="preserve"> Zmienionej uchwałą nr 932/237/21 Zarządu Województwa Mazowieckiego z dnia 17 czerwca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514"/>
    <w:multiLevelType w:val="hybridMultilevel"/>
    <w:tmpl w:val="A260C2B6"/>
    <w:lvl w:ilvl="0" w:tplc="679086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CD"/>
    <w:rsid w:val="001D0300"/>
    <w:rsid w:val="00206D3E"/>
    <w:rsid w:val="003C7358"/>
    <w:rsid w:val="004B5ACD"/>
    <w:rsid w:val="00721A7B"/>
    <w:rsid w:val="00732305"/>
    <w:rsid w:val="007B61B7"/>
    <w:rsid w:val="007C4184"/>
    <w:rsid w:val="007F6EB8"/>
    <w:rsid w:val="00801A01"/>
    <w:rsid w:val="00822A5A"/>
    <w:rsid w:val="00833DAF"/>
    <w:rsid w:val="008516E6"/>
    <w:rsid w:val="00966414"/>
    <w:rsid w:val="009D30A9"/>
    <w:rsid w:val="009E177E"/>
    <w:rsid w:val="00A22366"/>
    <w:rsid w:val="00AE4EAD"/>
    <w:rsid w:val="00B948EF"/>
    <w:rsid w:val="00D10DCB"/>
    <w:rsid w:val="00DF24D2"/>
    <w:rsid w:val="00EF0092"/>
    <w:rsid w:val="00F00B74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38E35"/>
  <w15:chartTrackingRefBased/>
  <w15:docId w15:val="{E3F67872-6680-4CF5-86FE-BFC2261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5ACD"/>
    <w:pP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A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5ACD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ACD"/>
    <w:rPr>
      <w:rFonts w:ascii="Arial" w:eastAsia="Times New Roman" w:hAnsi="Arial" w:cs="Arial"/>
      <w:b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B5AC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5AC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Default">
    <w:name w:val="Default"/>
    <w:qFormat/>
    <w:rsid w:val="004B5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Arial5">
    <w:name w:val="Body text + Arial5"/>
    <w:aliases w:val="9 pt Exact"/>
    <w:basedOn w:val="Domylnaczcionkaakapitu"/>
    <w:uiPriority w:val="99"/>
    <w:rsid w:val="004B5ACD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locked/>
    <w:rsid w:val="008516E6"/>
  </w:style>
  <w:style w:type="paragraph" w:styleId="Akapitzlist">
    <w:name w:val="List Paragraph"/>
    <w:basedOn w:val="Normalny"/>
    <w:link w:val="AkapitzlistZnak"/>
    <w:uiPriority w:val="34"/>
    <w:qFormat/>
    <w:rsid w:val="008516E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A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2A60-C8C5-437C-B9F2-FB2D563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Obłoza Anna</cp:lastModifiedBy>
  <cp:revision>2</cp:revision>
  <cp:lastPrinted>2021-07-23T05:57:00Z</cp:lastPrinted>
  <dcterms:created xsi:type="dcterms:W3CDTF">2021-07-28T07:01:00Z</dcterms:created>
  <dcterms:modified xsi:type="dcterms:W3CDTF">2021-07-28T07:01:00Z</dcterms:modified>
</cp:coreProperties>
</file>