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16A6" w14:textId="4B162820" w:rsidR="00F85432" w:rsidRPr="00AC6658" w:rsidRDefault="00F85432" w:rsidP="00F85432">
      <w:pPr>
        <w:pStyle w:val="Nagwek"/>
        <w:ind w:left="8931"/>
        <w:jc w:val="right"/>
        <w:rPr>
          <w:sz w:val="20"/>
          <w:szCs w:val="20"/>
        </w:rPr>
      </w:pPr>
      <w:r w:rsidRPr="00AC6658">
        <w:rPr>
          <w:sz w:val="20"/>
          <w:szCs w:val="20"/>
        </w:rPr>
        <w:t xml:space="preserve">Załącznik nr 3 do regulaminu budżetu obywatelskiego </w:t>
      </w:r>
      <w:r>
        <w:rPr>
          <w:sz w:val="20"/>
          <w:szCs w:val="20"/>
        </w:rPr>
        <w:t>W</w:t>
      </w:r>
      <w:r w:rsidRPr="00AC6658">
        <w:rPr>
          <w:sz w:val="20"/>
          <w:szCs w:val="20"/>
        </w:rPr>
        <w:t>ojewództwa Mazowieckiego – edycja 202</w:t>
      </w:r>
      <w:r>
        <w:rPr>
          <w:sz w:val="20"/>
          <w:szCs w:val="20"/>
        </w:rPr>
        <w:t>2</w:t>
      </w:r>
    </w:p>
    <w:p w14:paraId="6A4E73C6" w14:textId="3CCB4EA4" w:rsidR="00697C41" w:rsidRDefault="00261A8F" w:rsidP="00F85432">
      <w:pPr>
        <w:pStyle w:val="Nagwek1"/>
      </w:pPr>
      <w:r w:rsidRPr="00F85432">
        <w:t xml:space="preserve">KARTA </w:t>
      </w:r>
      <w:r w:rsidR="00C85FF1" w:rsidRPr="00F85432">
        <w:t>DO GŁOSOWANIA NA PROJEKTY ZGŁOSZONE</w:t>
      </w:r>
      <w:r w:rsidR="00F85432" w:rsidRPr="00F85432">
        <w:t xml:space="preserve"> </w:t>
      </w:r>
      <w:r w:rsidRPr="00F85432">
        <w:t xml:space="preserve">DO BUDŻETU OBYWATELSKIEGO </w:t>
      </w:r>
      <w:r w:rsidR="00E52817" w:rsidRPr="00F85432">
        <w:t>WOJEWÓDZTWA MAZOWIECKIEGO</w:t>
      </w:r>
      <w:r w:rsidR="00697C41" w:rsidRPr="00F85432">
        <w:t xml:space="preserve"> – EDYCJA 202</w:t>
      </w:r>
      <w:r w:rsidR="006C0A26">
        <w:t>2</w:t>
      </w:r>
    </w:p>
    <w:p w14:paraId="07C2224B" w14:textId="56460EAB" w:rsidR="00F85432" w:rsidRPr="00F85432" w:rsidRDefault="00F85432" w:rsidP="00F85432">
      <w:pPr>
        <w:pStyle w:val="Nagwek2"/>
      </w:pPr>
      <w:r w:rsidRPr="00E52817">
        <w:t>CZĘŚĆ I</w:t>
      </w:r>
      <w:r>
        <w:t xml:space="preserve"> – </w:t>
      </w:r>
      <w:r w:rsidRPr="00E52817">
        <w:t>DANE GŁOSUJĄCEGO</w:t>
      </w:r>
    </w:p>
    <w:p w14:paraId="43834258" w14:textId="4F5EA2B4" w:rsidR="00261A8F" w:rsidRDefault="00F85432" w:rsidP="00F85432">
      <w:pPr>
        <w:pStyle w:val="Listanumerowana"/>
      </w:pPr>
      <w:r>
        <w:t>imię i nazwisko:</w:t>
      </w:r>
    </w:p>
    <w:p w14:paraId="3F2C75FD" w14:textId="30F18F8F" w:rsidR="00F85432" w:rsidRDefault="00F85432" w:rsidP="00F85432">
      <w:pPr>
        <w:pStyle w:val="Listanumerowana"/>
      </w:pPr>
      <w:r>
        <w:t>miejsce zamieszkania</w:t>
      </w:r>
    </w:p>
    <w:p w14:paraId="3E1D2A14" w14:textId="03F79A03" w:rsidR="00F85432" w:rsidRDefault="00F85432" w:rsidP="00F85432">
      <w:pPr>
        <w:pStyle w:val="Listapunktowana2"/>
      </w:pPr>
      <w:r>
        <w:t>miejscowość:</w:t>
      </w:r>
    </w:p>
    <w:p w14:paraId="68683E39" w14:textId="4CDC2873" w:rsidR="00F85432" w:rsidRDefault="00F85432" w:rsidP="00F85432">
      <w:pPr>
        <w:pStyle w:val="Listapunktowana2"/>
      </w:pPr>
      <w:r>
        <w:t>powiat:</w:t>
      </w:r>
    </w:p>
    <w:p w14:paraId="62BD29A0" w14:textId="3508A8EE" w:rsidR="00F85432" w:rsidRDefault="00F85432" w:rsidP="00F85432">
      <w:pPr>
        <w:pStyle w:val="Listanumerowana"/>
      </w:pPr>
      <w:r>
        <w:t>numer telefonu:</w:t>
      </w:r>
    </w:p>
    <w:p w14:paraId="2845948B" w14:textId="4D2A6E57" w:rsidR="00F85432" w:rsidRDefault="00F85432" w:rsidP="00F85432">
      <w:pPr>
        <w:pStyle w:val="Nagwek2"/>
      </w:pPr>
      <w:r>
        <w:t>Część II – Wybrane projekty</w:t>
      </w:r>
    </w:p>
    <w:p w14:paraId="78FE1AB5" w14:textId="0B9F925E" w:rsidR="00F85432" w:rsidRDefault="00D456FD" w:rsidP="00F85432">
      <w:pPr>
        <w:pStyle w:val="Listapunktowana"/>
      </w:pPr>
      <w:r>
        <w:t>l</w:t>
      </w:r>
      <w:r w:rsidR="00F85432">
        <w:t xml:space="preserve">ista projektów </w:t>
      </w:r>
      <w:proofErr w:type="spellStart"/>
      <w:r w:rsidR="00F85432">
        <w:t>ogólnowojewódzkich</w:t>
      </w:r>
      <w:proofErr w:type="spellEnd"/>
      <w:r>
        <w:t>;</w:t>
      </w:r>
    </w:p>
    <w:p w14:paraId="18A4E419" w14:textId="03BEC71D" w:rsidR="00F85432" w:rsidRDefault="00D456FD" w:rsidP="00F85432">
      <w:pPr>
        <w:pStyle w:val="Listapunktowana"/>
      </w:pPr>
      <w:r>
        <w:t>l</w:t>
      </w:r>
      <w:r w:rsidR="00F85432">
        <w:t>ista projektów podregionalnych</w:t>
      </w:r>
      <w:r>
        <w:t>.</w:t>
      </w:r>
    </w:p>
    <w:p w14:paraId="117B1672" w14:textId="214BDC8F" w:rsidR="00F85432" w:rsidRDefault="00F85432" w:rsidP="00537311">
      <w:pPr>
        <w:pStyle w:val="Nagwek2"/>
      </w:pPr>
      <w:r>
        <w:t>Część III – Oświadczenie głosującego</w:t>
      </w:r>
    </w:p>
    <w:p w14:paraId="0F164D40" w14:textId="76ADFB64" w:rsidR="0045258E" w:rsidRDefault="00E52817" w:rsidP="00261A8F">
      <w:pPr>
        <w:rPr>
          <w:sz w:val="24"/>
          <w:szCs w:val="24"/>
        </w:rPr>
      </w:pPr>
      <w:r w:rsidRPr="0045258E">
        <w:rPr>
          <w:sz w:val="24"/>
          <w:szCs w:val="24"/>
        </w:rPr>
        <w:t>Oświadczam, ze jestem mieszkanką/mieszkańcem województwa mazowieckiego i wszystkie podane przeze mnie w tej karcie informacje są zgodne ze stanem prawnym i faktycznym.</w:t>
      </w:r>
    </w:p>
    <w:p w14:paraId="02158CBA" w14:textId="0FC461F0" w:rsidR="00F85432" w:rsidRPr="00E52817" w:rsidRDefault="00F85432" w:rsidP="00F85432">
      <w:pPr>
        <w:pStyle w:val="Legenda"/>
      </w:pPr>
      <w:r w:rsidRPr="00E52817">
        <w:t xml:space="preserve">Pamiętaj, </w:t>
      </w:r>
      <w:r>
        <w:t xml:space="preserve">że </w:t>
      </w:r>
      <w:r w:rsidRPr="00E52817">
        <w:t>w imieniu osoby małoletniej</w:t>
      </w:r>
      <w:r>
        <w:t xml:space="preserve"> oświadczenie podpisuje i głos</w:t>
      </w:r>
      <w:r w:rsidRPr="00E52817">
        <w:t xml:space="preserve"> od</w:t>
      </w:r>
      <w:r>
        <w:t>daje jej opiekun prawny</w:t>
      </w:r>
      <w:r w:rsidRPr="00E52817">
        <w:t>.</w:t>
      </w:r>
    </w:p>
    <w:p w14:paraId="022BF8AC" w14:textId="0F1FAC87" w:rsidR="00AF2D4B" w:rsidRDefault="0045258E" w:rsidP="00F85432">
      <w:r w:rsidRPr="00F85432">
        <w:t>Jeśli głosujący jest małoletni</w:t>
      </w:r>
      <w:r w:rsidR="00F85432" w:rsidRPr="00F85432">
        <w:t>, to z</w:t>
      </w:r>
      <w:r w:rsidRPr="00F85432">
        <w:t>godnie z treścią § 30 pkt. 3 uchwały nr 227/19 Sejmiku Województwa Mazowieckiego z dnia 17 grudnia 2019 r. w sprawie budżetu obywatelskiego Województwa Mazowieckiego (</w:t>
      </w:r>
      <w:r w:rsidR="00D456FD" w:rsidRPr="00D456FD">
        <w:t xml:space="preserve">Dz. Urz. Woj. </w:t>
      </w:r>
      <w:proofErr w:type="spellStart"/>
      <w:r w:rsidR="00D456FD" w:rsidRPr="00D456FD">
        <w:t>Maz</w:t>
      </w:r>
      <w:proofErr w:type="spellEnd"/>
      <w:r w:rsidR="00D456FD" w:rsidRPr="00D456FD">
        <w:t>. z 2021 r. poz. 3882</w:t>
      </w:r>
      <w:r w:rsidRPr="00F85432">
        <w:t>) oddaję głos w imieniu mojego małoletniego podopiecznego.</w:t>
      </w:r>
    </w:p>
    <w:p w14:paraId="6BD7DD3A" w14:textId="000ECB5C" w:rsidR="00F85432" w:rsidRDefault="00F85432" w:rsidP="00F85432">
      <w:pPr>
        <w:pStyle w:val="Listapunktowana"/>
      </w:pPr>
      <w:r>
        <w:t>imię i nazwisko opiekuna prawnego:</w:t>
      </w:r>
    </w:p>
    <w:p w14:paraId="529C268B" w14:textId="32972DCF" w:rsidR="00F85432" w:rsidRDefault="00F85432" w:rsidP="00537311">
      <w:pPr>
        <w:pStyle w:val="Nagwek2"/>
      </w:pPr>
      <w:r>
        <w:lastRenderedPageBreak/>
        <w:t>Część IV – klauzula informacyjna</w:t>
      </w:r>
    </w:p>
    <w:p w14:paraId="42A7F7C1" w14:textId="5F0F404F" w:rsidR="00F85432" w:rsidRPr="0005189E" w:rsidRDefault="0029768B" w:rsidP="00537311">
      <w:r>
        <w:t xml:space="preserve">Uprzejmie </w:t>
      </w:r>
      <w:r w:rsidR="00F85432" w:rsidRPr="0005189E">
        <w:t>informujemy, że administratorem danych osobowych przetwarzanych w ramach</w:t>
      </w:r>
      <w:r w:rsidR="00F85432">
        <w:t xml:space="preserve"> budżetu obywatelskiego Województwa Mazowieckiego </w:t>
      </w:r>
      <w:r w:rsidR="00F85432" w:rsidRPr="0005189E">
        <w:t>jest Województwo Mazowieckie</w:t>
      </w:r>
      <w:r w:rsidR="00F85432">
        <w:t xml:space="preserve">, </w:t>
      </w:r>
      <w:r w:rsidR="00F85432" w:rsidRPr="00765215">
        <w:t xml:space="preserve">dane kontaktowe: Urząd Marszałkowski Województwa Mazowieckiego w Warszawie, ul. Jagiellońska 26, 03-719 Warszawa, tel. (22) 5979-100, email: </w:t>
      </w:r>
      <w:hyperlink r:id="rId7" w:history="1">
        <w:r w:rsidR="00F85432" w:rsidRPr="00765215">
          <w:rPr>
            <w:rStyle w:val="Hipercze"/>
          </w:rPr>
          <w:t>urzad_marszalkowski@mazovia.pl</w:t>
        </w:r>
      </w:hyperlink>
      <w:r w:rsidR="00F85432" w:rsidRPr="00765215">
        <w:t xml:space="preserve">, </w:t>
      </w:r>
      <w:proofErr w:type="spellStart"/>
      <w:r w:rsidR="00F85432" w:rsidRPr="00765215">
        <w:t>ePUAP</w:t>
      </w:r>
      <w:proofErr w:type="spellEnd"/>
      <w:r w:rsidR="00F85432" w:rsidRPr="00765215">
        <w:t>: /</w:t>
      </w:r>
      <w:proofErr w:type="spellStart"/>
      <w:r w:rsidR="00F85432" w:rsidRPr="00765215">
        <w:t>umwm</w:t>
      </w:r>
      <w:proofErr w:type="spellEnd"/>
      <w:r w:rsidR="00F85432" w:rsidRPr="00765215">
        <w:t>/</w:t>
      </w:r>
      <w:proofErr w:type="spellStart"/>
      <w:r w:rsidR="00F85432" w:rsidRPr="00765215">
        <w:t>esp</w:t>
      </w:r>
      <w:proofErr w:type="spellEnd"/>
      <w:r w:rsidR="00F85432" w:rsidRPr="00765215">
        <w:t xml:space="preserve">. Administrator wyznaczył inspektora ochrony danych, z którym można skontaktować się pod adresem e-mail: </w:t>
      </w:r>
      <w:hyperlink r:id="rId8" w:history="1">
        <w:r w:rsidR="00F85432" w:rsidRPr="00765215">
          <w:rPr>
            <w:rStyle w:val="Hipercze"/>
          </w:rPr>
          <w:t>iod@mazovia.pl</w:t>
        </w:r>
      </w:hyperlink>
      <w:r w:rsidR="00F85432" w:rsidRPr="00765215">
        <w:t>.</w:t>
      </w:r>
    </w:p>
    <w:p w14:paraId="40D86CA6" w14:textId="77777777" w:rsidR="00F85432" w:rsidRPr="0005189E" w:rsidRDefault="00F85432" w:rsidP="00F85432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9CCE55C" w14:textId="1FAF9C8E" w:rsidR="00F85432" w:rsidRPr="0005189E" w:rsidRDefault="00F85432" w:rsidP="00F85432">
      <w:pPr>
        <w:pStyle w:val="Listanumerowana"/>
        <w:numPr>
          <w:ilvl w:val="0"/>
          <w:numId w:val="37"/>
        </w:numPr>
      </w:pPr>
      <w:r w:rsidRPr="0005189E">
        <w:t>będą przetwarzane w związku z zadaniem realizowanym w interesie publicznym, o którym mowa w art. 10a ustawy z dnia 5 czerwca 1998 r. o</w:t>
      </w:r>
      <w:r w:rsidR="00D456FD">
        <w:t> </w:t>
      </w:r>
      <w:r w:rsidRPr="0005189E">
        <w:t>samorządzie województwa w celu przeprowadzenia konsultacji społecznych w formie budżetu obywatelskiego;</w:t>
      </w:r>
    </w:p>
    <w:p w14:paraId="5487D815" w14:textId="77777777" w:rsidR="00F85432" w:rsidRDefault="00F85432" w:rsidP="00F85432">
      <w:pPr>
        <w:pStyle w:val="Listanumerowana"/>
      </w:pPr>
      <w:r w:rsidRPr="0005189E">
        <w:t xml:space="preserve">odbiorcą Pani/Pana danych </w:t>
      </w:r>
      <w:r w:rsidRPr="005D4BE4">
        <w:t xml:space="preserve">osobowych </w:t>
      </w:r>
      <w:r w:rsidRPr="0005189E">
        <w:t xml:space="preserve">będzie spółka </w:t>
      </w:r>
      <w:proofErr w:type="spellStart"/>
      <w:r w:rsidRPr="0005189E">
        <w:t>MediaPark</w:t>
      </w:r>
      <w:proofErr w:type="spellEnd"/>
      <w:r w:rsidRPr="0005189E">
        <w:t xml:space="preserve"> Sp. z o.o. z siedzibą</w:t>
      </w:r>
      <w:r>
        <w:t xml:space="preserve"> </w:t>
      </w:r>
      <w:r w:rsidRPr="0005189E">
        <w:t xml:space="preserve">przy ul. Władysława </w:t>
      </w:r>
      <w:proofErr w:type="spellStart"/>
      <w:r w:rsidRPr="0005189E">
        <w:t>Trylińskiego</w:t>
      </w:r>
      <w:proofErr w:type="spellEnd"/>
      <w:r w:rsidRPr="0005189E">
        <w:t xml:space="preserve"> 1</w:t>
      </w:r>
      <w:r>
        <w:t>0</w:t>
      </w:r>
      <w:r w:rsidRPr="0005189E">
        <w:t xml:space="preserve">, 10-683 Olsztyn świadcząca dla Województwa Mazowieckiego usługę związaną z udostępnieniem systemu do zarządzania budżetem obywatelskim Województwa Mazowieckiego oraz spółka home.pl S.A. z siedzibą przy ul. Zbożowej 4 w Szczecinie, świadcząca dla spółki </w:t>
      </w:r>
      <w:proofErr w:type="spellStart"/>
      <w:r w:rsidRPr="0005189E">
        <w:t>MediaPark</w:t>
      </w:r>
      <w:proofErr w:type="spellEnd"/>
      <w:r w:rsidRPr="0005189E">
        <w:t xml:space="preserve"> Sp. z o.o. usługę zapewnienia infrastruktury serwerowej. Dane mogą być udostępnione podmiotom uprawnionym do ich otrzymania na podstawie przepisów prawa oraz podmiotom świadczącym obsługę administracyjno-organizacyjną Urzędu;</w:t>
      </w:r>
    </w:p>
    <w:p w14:paraId="2133C4E8" w14:textId="48EC6623" w:rsidR="00F85432" w:rsidRPr="00765215" w:rsidRDefault="00F85432" w:rsidP="00F85432">
      <w:pPr>
        <w:pStyle w:val="Listanumerowana"/>
      </w:pPr>
      <w:r>
        <w:t xml:space="preserve">będą przechowywane nie dłużej, niż </w:t>
      </w:r>
      <w:r w:rsidR="00537311">
        <w:t>do 31 grudnia 2022 r.</w:t>
      </w:r>
    </w:p>
    <w:p w14:paraId="5A15B340" w14:textId="77777777" w:rsidR="00F85432" w:rsidRPr="005D4BE4" w:rsidRDefault="00F85432" w:rsidP="00F85432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D4BE4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0D8A7638" w14:textId="77777777" w:rsidR="00F85432" w:rsidRPr="005D4BE4" w:rsidRDefault="00F85432" w:rsidP="00F85432">
      <w:pPr>
        <w:pStyle w:val="Listanumerowana"/>
      </w:pPr>
      <w:r w:rsidRPr="005D4BE4">
        <w:t>dostępu do swoich danych osobowych, ich sprostowania, usunięcia, ograniczenia przetwarzania;</w:t>
      </w:r>
    </w:p>
    <w:p w14:paraId="13E5FF43" w14:textId="77777777" w:rsidR="00F85432" w:rsidRPr="005D4BE4" w:rsidRDefault="00F85432" w:rsidP="00F85432">
      <w:pPr>
        <w:pStyle w:val="Listanumerowana"/>
      </w:pPr>
      <w:r w:rsidRPr="005D4BE4">
        <w:t>wniesienia sprzeciwu wobec przetwarzania, uzasadnionego Pani/Pana szczególną sytuacją;</w:t>
      </w:r>
    </w:p>
    <w:p w14:paraId="4C08DDD3" w14:textId="61F4B7E5" w:rsidR="00F85432" w:rsidRDefault="00F85432" w:rsidP="00D456FD">
      <w:pPr>
        <w:pStyle w:val="Listanumerowana"/>
      </w:pPr>
      <w:r w:rsidRPr="005D4BE4">
        <w:t xml:space="preserve">wniesienia skargi do organu nadzorczego, którym jest Prezes Urzędu Ochrony Danych Osobowych </w:t>
      </w:r>
      <w:r w:rsidRPr="005D4BE4">
        <w:rPr>
          <w:rStyle w:val="normaltextrun1"/>
          <w:rFonts w:cstheme="minorHAnsi"/>
        </w:rPr>
        <w:t>na adres: ul. Stawki 2, 00-193 Warszawa</w:t>
      </w:r>
      <w:r w:rsidRPr="005D4BE4">
        <w:t xml:space="preserve"> (szczegóły na stronie internetowej </w:t>
      </w:r>
      <w:hyperlink r:id="rId9" w:history="1">
        <w:r w:rsidRPr="005D4BE4">
          <w:rPr>
            <w:rStyle w:val="Hipercze"/>
            <w:rFonts w:eastAsiaTheme="majorEastAsia" w:cstheme="minorHAnsi"/>
          </w:rPr>
          <w:t>https://uodo.gov.pl</w:t>
        </w:r>
      </w:hyperlink>
      <w:r w:rsidRPr="005D4BE4">
        <w:t xml:space="preserve">). </w:t>
      </w:r>
    </w:p>
    <w:p w14:paraId="043FCA26" w14:textId="54BDA97B" w:rsidR="00D5476F" w:rsidRPr="00D456FD" w:rsidRDefault="00D5476F" w:rsidP="0091754B">
      <w:pPr>
        <w:pStyle w:val="Listanumerowana"/>
        <w:numPr>
          <w:ilvl w:val="0"/>
          <w:numId w:val="0"/>
        </w:numPr>
        <w:ind w:left="360" w:hanging="360"/>
      </w:pPr>
      <w:r>
        <w:t>Podanie danych jest niezbędne do wzięcia udziału w głosowaniu.</w:t>
      </w:r>
    </w:p>
    <w:sectPr w:rsidR="00D5476F" w:rsidRPr="00D456FD" w:rsidSect="00141308">
      <w:headerReference w:type="default" r:id="rId10"/>
      <w:footerReference w:type="default" r:id="rId11"/>
      <w:pgSz w:w="16838" w:h="11906" w:orient="landscape"/>
      <w:pgMar w:top="1417" w:right="15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4CFE" w14:textId="77777777" w:rsidR="00CC1900" w:rsidRDefault="00CC1900" w:rsidP="00CC1900">
      <w:pPr>
        <w:spacing w:after="0" w:line="240" w:lineRule="auto"/>
      </w:pPr>
      <w:r>
        <w:separator/>
      </w:r>
    </w:p>
  </w:endnote>
  <w:endnote w:type="continuationSeparator" w:id="0">
    <w:p w14:paraId="7B8BB91C" w14:textId="77777777" w:rsidR="00CC1900" w:rsidRDefault="00CC1900" w:rsidP="00CC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8420" w14:textId="7E9BB606" w:rsidR="00044BDD" w:rsidRDefault="0029768B" w:rsidP="0029768B">
    <w:pPr>
      <w:pStyle w:val="Stopka"/>
      <w:jc w:val="right"/>
    </w:pPr>
    <w:r>
      <w:rPr>
        <w:noProof/>
      </w:rPr>
      <w:drawing>
        <wp:inline distT="0" distB="0" distL="0" distR="0" wp14:anchorId="36A2FA91" wp14:editId="104ACCCA">
          <wp:extent cx="1848419" cy="703301"/>
          <wp:effectExtent l="0" t="0" r="0" b="1905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908" cy="72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8E94" w14:textId="77777777" w:rsidR="00CC1900" w:rsidRDefault="00CC1900" w:rsidP="00CC1900">
      <w:pPr>
        <w:spacing w:after="0" w:line="240" w:lineRule="auto"/>
      </w:pPr>
      <w:r>
        <w:separator/>
      </w:r>
    </w:p>
  </w:footnote>
  <w:footnote w:type="continuationSeparator" w:id="0">
    <w:p w14:paraId="319F3E89" w14:textId="77777777" w:rsidR="00CC1900" w:rsidRDefault="00CC1900" w:rsidP="00CC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FBD4" w14:textId="77777777" w:rsidR="00CC1900" w:rsidRDefault="00CC1900" w:rsidP="00CC1900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E82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8E8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726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69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3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20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1AA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2D9C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AAC8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3EF1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57B6F"/>
    <w:multiLevelType w:val="hybridMultilevel"/>
    <w:tmpl w:val="BB96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2323B"/>
    <w:multiLevelType w:val="hybridMultilevel"/>
    <w:tmpl w:val="1A9E9AAE"/>
    <w:lvl w:ilvl="0" w:tplc="B2D04DB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24763"/>
    <w:multiLevelType w:val="hybridMultilevel"/>
    <w:tmpl w:val="CFCE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3CED"/>
    <w:multiLevelType w:val="hybridMultilevel"/>
    <w:tmpl w:val="08EE0798"/>
    <w:lvl w:ilvl="0" w:tplc="358214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D94AFD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3384C8E"/>
    <w:multiLevelType w:val="hybridMultilevel"/>
    <w:tmpl w:val="36246F78"/>
    <w:lvl w:ilvl="0" w:tplc="D12631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F27E0"/>
    <w:multiLevelType w:val="hybridMultilevel"/>
    <w:tmpl w:val="E82A4800"/>
    <w:lvl w:ilvl="0" w:tplc="DCFC2A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409D0"/>
    <w:multiLevelType w:val="hybridMultilevel"/>
    <w:tmpl w:val="4D12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1AB6"/>
    <w:multiLevelType w:val="hybridMultilevel"/>
    <w:tmpl w:val="9C1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235D5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991283E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D117B00"/>
    <w:multiLevelType w:val="multilevel"/>
    <w:tmpl w:val="98AA49A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461F"/>
    <w:multiLevelType w:val="hybridMultilevel"/>
    <w:tmpl w:val="4D0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2639E"/>
    <w:multiLevelType w:val="hybridMultilevel"/>
    <w:tmpl w:val="C82E3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C0264"/>
    <w:multiLevelType w:val="hybridMultilevel"/>
    <w:tmpl w:val="BD96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2030C"/>
    <w:multiLevelType w:val="multilevel"/>
    <w:tmpl w:val="455C3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A4526"/>
    <w:multiLevelType w:val="hybridMultilevel"/>
    <w:tmpl w:val="C79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077A"/>
    <w:multiLevelType w:val="hybridMultilevel"/>
    <w:tmpl w:val="F484FE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A22A8E"/>
    <w:multiLevelType w:val="hybridMultilevel"/>
    <w:tmpl w:val="6C242158"/>
    <w:lvl w:ilvl="0" w:tplc="73C278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25463"/>
    <w:multiLevelType w:val="hybridMultilevel"/>
    <w:tmpl w:val="F6FE1900"/>
    <w:lvl w:ilvl="0" w:tplc="6082F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D025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FD343C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A402FB7"/>
    <w:multiLevelType w:val="hybridMultilevel"/>
    <w:tmpl w:val="51BE5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73A19"/>
    <w:multiLevelType w:val="hybridMultilevel"/>
    <w:tmpl w:val="B8D0753E"/>
    <w:lvl w:ilvl="0" w:tplc="41001F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62BC2"/>
    <w:multiLevelType w:val="hybridMultilevel"/>
    <w:tmpl w:val="F2FA16B6"/>
    <w:lvl w:ilvl="0" w:tplc="A9CA1C1E">
      <w:start w:val="2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11459"/>
    <w:multiLevelType w:val="hybridMultilevel"/>
    <w:tmpl w:val="B2A88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2"/>
  </w:num>
  <w:num w:numId="4">
    <w:abstractNumId w:val="15"/>
  </w:num>
  <w:num w:numId="5">
    <w:abstractNumId w:val="22"/>
  </w:num>
  <w:num w:numId="6">
    <w:abstractNumId w:val="17"/>
  </w:num>
  <w:num w:numId="7">
    <w:abstractNumId w:val="33"/>
  </w:num>
  <w:num w:numId="8">
    <w:abstractNumId w:val="13"/>
  </w:num>
  <w:num w:numId="9">
    <w:abstractNumId w:val="16"/>
  </w:num>
  <w:num w:numId="10">
    <w:abstractNumId w:val="24"/>
  </w:num>
  <w:num w:numId="11">
    <w:abstractNumId w:val="35"/>
  </w:num>
  <w:num w:numId="12">
    <w:abstractNumId w:val="12"/>
  </w:num>
  <w:num w:numId="13">
    <w:abstractNumId w:val="21"/>
  </w:num>
  <w:num w:numId="14">
    <w:abstractNumId w:val="30"/>
  </w:num>
  <w:num w:numId="15">
    <w:abstractNumId w:val="19"/>
  </w:num>
  <w:num w:numId="16">
    <w:abstractNumId w:val="14"/>
  </w:num>
  <w:num w:numId="17">
    <w:abstractNumId w:val="20"/>
  </w:num>
  <w:num w:numId="18">
    <w:abstractNumId w:val="31"/>
  </w:num>
  <w:num w:numId="19">
    <w:abstractNumId w:val="25"/>
  </w:num>
  <w:num w:numId="20">
    <w:abstractNumId w:val="18"/>
  </w:num>
  <w:num w:numId="21">
    <w:abstractNumId w:val="11"/>
  </w:num>
  <w:num w:numId="22">
    <w:abstractNumId w:val="34"/>
  </w:num>
  <w:num w:numId="23">
    <w:abstractNumId w:val="23"/>
  </w:num>
  <w:num w:numId="24">
    <w:abstractNumId w:val="28"/>
  </w:num>
  <w:num w:numId="25">
    <w:abstractNumId w:val="29"/>
  </w:num>
  <w:num w:numId="26">
    <w:abstractNumId w:val="1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F1"/>
    <w:rsid w:val="00004828"/>
    <w:rsid w:val="00044BDD"/>
    <w:rsid w:val="0006559F"/>
    <w:rsid w:val="00141308"/>
    <w:rsid w:val="00167B66"/>
    <w:rsid w:val="00261A8F"/>
    <w:rsid w:val="0029768B"/>
    <w:rsid w:val="002D2EEE"/>
    <w:rsid w:val="0038262E"/>
    <w:rsid w:val="0039402C"/>
    <w:rsid w:val="003A222B"/>
    <w:rsid w:val="003A52F1"/>
    <w:rsid w:val="003D2D95"/>
    <w:rsid w:val="004230B1"/>
    <w:rsid w:val="0045258E"/>
    <w:rsid w:val="00455D84"/>
    <w:rsid w:val="00493111"/>
    <w:rsid w:val="004C2BE4"/>
    <w:rsid w:val="004F561B"/>
    <w:rsid w:val="0050149D"/>
    <w:rsid w:val="00510286"/>
    <w:rsid w:val="005113AB"/>
    <w:rsid w:val="00514713"/>
    <w:rsid w:val="00537311"/>
    <w:rsid w:val="00557832"/>
    <w:rsid w:val="00587F2C"/>
    <w:rsid w:val="005B2506"/>
    <w:rsid w:val="006456A4"/>
    <w:rsid w:val="0065081A"/>
    <w:rsid w:val="00697C41"/>
    <w:rsid w:val="006C0A26"/>
    <w:rsid w:val="006F11B2"/>
    <w:rsid w:val="00747DE9"/>
    <w:rsid w:val="00751FE5"/>
    <w:rsid w:val="00776AFE"/>
    <w:rsid w:val="00855B81"/>
    <w:rsid w:val="008603D8"/>
    <w:rsid w:val="008E7914"/>
    <w:rsid w:val="0091754B"/>
    <w:rsid w:val="00930E35"/>
    <w:rsid w:val="00993C85"/>
    <w:rsid w:val="00A528B2"/>
    <w:rsid w:val="00A646E2"/>
    <w:rsid w:val="00AB6C78"/>
    <w:rsid w:val="00AC6658"/>
    <w:rsid w:val="00AF2D4B"/>
    <w:rsid w:val="00B500DE"/>
    <w:rsid w:val="00B66819"/>
    <w:rsid w:val="00BC740E"/>
    <w:rsid w:val="00C85FF1"/>
    <w:rsid w:val="00CC1900"/>
    <w:rsid w:val="00D1335C"/>
    <w:rsid w:val="00D456FD"/>
    <w:rsid w:val="00D5476F"/>
    <w:rsid w:val="00D54E45"/>
    <w:rsid w:val="00DF746B"/>
    <w:rsid w:val="00E135A2"/>
    <w:rsid w:val="00E52817"/>
    <w:rsid w:val="00E73629"/>
    <w:rsid w:val="00E75831"/>
    <w:rsid w:val="00EB037E"/>
    <w:rsid w:val="00EF7715"/>
    <w:rsid w:val="00F12944"/>
    <w:rsid w:val="00F30076"/>
    <w:rsid w:val="00F85432"/>
    <w:rsid w:val="00F90479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A2A179C"/>
  <w15:chartTrackingRefBased/>
  <w15:docId w15:val="{6B2C724F-4701-4120-AEB1-C7C83A89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32"/>
  </w:style>
  <w:style w:type="paragraph" w:styleId="Nagwek1">
    <w:name w:val="heading 1"/>
    <w:basedOn w:val="Normalny"/>
    <w:next w:val="Normalny"/>
    <w:link w:val="Nagwek1Znak"/>
    <w:uiPriority w:val="9"/>
    <w:qFormat/>
    <w:rsid w:val="00537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311"/>
    <w:rPr>
      <w:rFonts w:asciiTheme="majorHAnsi" w:eastAsiaTheme="majorEastAsia" w:hAnsiTheme="majorHAnsi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DF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6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00"/>
  </w:style>
  <w:style w:type="paragraph" w:styleId="Stopka">
    <w:name w:val="footer"/>
    <w:basedOn w:val="Normalny"/>
    <w:link w:val="Stopka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00"/>
  </w:style>
  <w:style w:type="character" w:styleId="Hipercze">
    <w:name w:val="Hyperlink"/>
    <w:basedOn w:val="Domylnaczcionkaakapitu"/>
    <w:uiPriority w:val="99"/>
    <w:unhideWhenUsed/>
    <w:rsid w:val="0050149D"/>
    <w:rPr>
      <w:color w:val="0070C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5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59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11B2"/>
    <w:rPr>
      <w:sz w:val="20"/>
      <w:szCs w:val="20"/>
    </w:rPr>
  </w:style>
  <w:style w:type="character" w:customStyle="1" w:styleId="Zakotwiczenieprzypisudolnego">
    <w:name w:val="Zakotwiczenie przypisu dolnego"/>
    <w:rsid w:val="006F11B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F11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F11B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11B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D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2976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6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37311"/>
    <w:rPr>
      <w:rFonts w:asciiTheme="majorHAnsi" w:eastAsiaTheme="majorEastAsia" w:hAnsiTheme="majorHAnsi" w:cstheme="majorBidi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F85432"/>
    <w:pPr>
      <w:numPr>
        <w:numId w:val="2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85432"/>
    <w:pPr>
      <w:numPr>
        <w:numId w:val="33"/>
      </w:numPr>
      <w:contextualSpacing/>
    </w:pPr>
  </w:style>
  <w:style w:type="paragraph" w:styleId="Listapunktowana">
    <w:name w:val="List Bullet"/>
    <w:basedOn w:val="Normalny"/>
    <w:uiPriority w:val="99"/>
    <w:unhideWhenUsed/>
    <w:rsid w:val="00F85432"/>
    <w:pPr>
      <w:numPr>
        <w:numId w:val="3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85432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character" w:customStyle="1" w:styleId="normaltextrun1">
    <w:name w:val="normaltextrun1"/>
    <w:basedOn w:val="Domylnaczcionkaakapitu"/>
    <w:rsid w:val="00F8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 głosowania na projekty BOM</dc:title>
  <dc:subject/>
  <dc:creator>Obłoza Anna;daniel.potrapeluk@mazovia.pl</dc:creator>
  <cp:keywords/>
  <dc:description/>
  <cp:lastModifiedBy>Obłoza Anna</cp:lastModifiedBy>
  <cp:revision>2</cp:revision>
  <cp:lastPrinted>2020-01-22T13:54:00Z</cp:lastPrinted>
  <dcterms:created xsi:type="dcterms:W3CDTF">2021-12-15T06:30:00Z</dcterms:created>
  <dcterms:modified xsi:type="dcterms:W3CDTF">2021-12-15T06:30:00Z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2021-12-14T14:21:14Z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23a2dde0-ab94-4617-85cd-ce8fc1d58a08</vt:lpwstr>
  </property>
  <property fmtid="{D5CDD505-2E9C-101B-9397-08002B2CF9AE}" pid="8" name="MSIP_Label_258eb0e9-d44e-424a-9b31-8f05f32f858c_ContentBits">
    <vt:lpwstr>0</vt:lpwstr>
  </property>
</Properties>
</file>