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F7A6" w14:textId="11841509" w:rsidR="00D02623" w:rsidRPr="009166F9" w:rsidRDefault="004E70DA" w:rsidP="00D02623">
      <w:pPr>
        <w:pStyle w:val="Nagwek1"/>
        <w:rPr>
          <w:sz w:val="22"/>
          <w:szCs w:val="22"/>
          <w:lang w:val="pl-PL" w:eastAsia="x-none"/>
        </w:rPr>
      </w:pPr>
      <w:r w:rsidRPr="009166F9">
        <w:rPr>
          <w:sz w:val="22"/>
          <w:szCs w:val="22"/>
          <w:lang w:val="pl-PL"/>
        </w:rPr>
        <w:t>U</w:t>
      </w:r>
      <w:r w:rsidR="00DB429F" w:rsidRPr="009166F9">
        <w:rPr>
          <w:sz w:val="22"/>
          <w:szCs w:val="22"/>
          <w:lang w:val="pl-PL"/>
        </w:rPr>
        <w:t>chwała</w:t>
      </w:r>
      <w:r w:rsidRPr="009166F9">
        <w:rPr>
          <w:sz w:val="22"/>
          <w:szCs w:val="22"/>
          <w:lang w:val="pl-PL"/>
        </w:rPr>
        <w:t xml:space="preserve"> </w:t>
      </w:r>
      <w:r w:rsidR="0096794D" w:rsidRPr="009166F9">
        <w:rPr>
          <w:sz w:val="22"/>
          <w:szCs w:val="22"/>
          <w:lang w:val="pl-PL"/>
        </w:rPr>
        <w:t>n</w:t>
      </w:r>
      <w:r w:rsidRPr="009166F9">
        <w:rPr>
          <w:sz w:val="22"/>
          <w:szCs w:val="22"/>
          <w:lang w:val="pl-PL"/>
        </w:rPr>
        <w:t>r</w:t>
      </w:r>
      <w:r w:rsidR="004067BD" w:rsidRPr="009166F9">
        <w:rPr>
          <w:sz w:val="22"/>
          <w:szCs w:val="22"/>
          <w:lang w:val="pl-PL"/>
        </w:rPr>
        <w:t xml:space="preserve"> </w:t>
      </w:r>
      <w:r w:rsidR="008C46A3" w:rsidRPr="009166F9">
        <w:rPr>
          <w:sz w:val="22"/>
          <w:szCs w:val="22"/>
          <w:lang w:val="pl-PL"/>
        </w:rPr>
        <w:t>573/314/</w:t>
      </w:r>
      <w:r w:rsidR="006325D8" w:rsidRPr="009166F9">
        <w:rPr>
          <w:sz w:val="22"/>
          <w:szCs w:val="22"/>
          <w:lang w:val="pl-PL"/>
        </w:rPr>
        <w:t>2</w:t>
      </w:r>
      <w:r w:rsidR="00464604" w:rsidRPr="009166F9">
        <w:rPr>
          <w:sz w:val="22"/>
          <w:szCs w:val="22"/>
          <w:lang w:val="pl-PL"/>
        </w:rPr>
        <w:t>2</w:t>
      </w:r>
      <w:r w:rsidR="00D02623" w:rsidRPr="009166F9">
        <w:rPr>
          <w:sz w:val="22"/>
          <w:szCs w:val="22"/>
          <w:lang w:val="pl-PL"/>
        </w:rPr>
        <w:br/>
      </w:r>
      <w:r w:rsidRPr="009166F9">
        <w:rPr>
          <w:sz w:val="22"/>
          <w:szCs w:val="22"/>
          <w:lang w:val="pl-PL"/>
        </w:rPr>
        <w:t>Z</w:t>
      </w:r>
      <w:r w:rsidR="0096794D" w:rsidRPr="009166F9">
        <w:rPr>
          <w:sz w:val="22"/>
          <w:szCs w:val="22"/>
          <w:lang w:val="pl-PL"/>
        </w:rPr>
        <w:t>arządu Województwa Mazowieckiego</w:t>
      </w:r>
      <w:r w:rsidR="00D02623" w:rsidRPr="009166F9">
        <w:rPr>
          <w:sz w:val="22"/>
          <w:szCs w:val="22"/>
          <w:lang w:val="pl-PL"/>
        </w:rPr>
        <w:br/>
      </w:r>
      <w:r w:rsidRPr="009166F9">
        <w:rPr>
          <w:sz w:val="22"/>
          <w:szCs w:val="22"/>
          <w:lang w:val="pl-PL"/>
        </w:rPr>
        <w:t xml:space="preserve">z </w:t>
      </w:r>
      <w:r w:rsidRPr="009166F9">
        <w:rPr>
          <w:sz w:val="22"/>
          <w:szCs w:val="22"/>
          <w:lang w:val="pl-PL" w:eastAsia="x-none"/>
        </w:rPr>
        <w:t>dnia</w:t>
      </w:r>
      <w:r w:rsidR="008C46A3" w:rsidRPr="009166F9">
        <w:rPr>
          <w:sz w:val="22"/>
          <w:szCs w:val="22"/>
          <w:lang w:val="pl-PL" w:eastAsia="x-none"/>
        </w:rPr>
        <w:t xml:space="preserve"> 12 kwietnia </w:t>
      </w:r>
      <w:r w:rsidR="003E1796" w:rsidRPr="009166F9">
        <w:rPr>
          <w:sz w:val="22"/>
          <w:szCs w:val="22"/>
          <w:lang w:val="pl-PL" w:eastAsia="x-none"/>
        </w:rPr>
        <w:t>20</w:t>
      </w:r>
      <w:r w:rsidR="00167F64" w:rsidRPr="009166F9">
        <w:rPr>
          <w:sz w:val="22"/>
          <w:szCs w:val="22"/>
          <w:lang w:val="pl-PL" w:eastAsia="x-none"/>
        </w:rPr>
        <w:t>2</w:t>
      </w:r>
      <w:r w:rsidR="00464604" w:rsidRPr="009166F9">
        <w:rPr>
          <w:sz w:val="22"/>
          <w:szCs w:val="22"/>
          <w:lang w:val="pl-PL" w:eastAsia="x-none"/>
        </w:rPr>
        <w:t>2</w:t>
      </w:r>
      <w:r w:rsidR="004067BD" w:rsidRPr="009166F9">
        <w:rPr>
          <w:sz w:val="22"/>
          <w:szCs w:val="22"/>
          <w:lang w:val="pl-PL" w:eastAsia="x-none"/>
        </w:rPr>
        <w:t xml:space="preserve"> r.</w:t>
      </w:r>
    </w:p>
    <w:p w14:paraId="606A730F" w14:textId="1661FF80" w:rsidR="001B6017" w:rsidRPr="008C46A3" w:rsidRDefault="009D1ED7" w:rsidP="008C46A3">
      <w:pPr>
        <w:pStyle w:val="Nagwek2"/>
        <w:jc w:val="left"/>
        <w:rPr>
          <w:sz w:val="22"/>
          <w:szCs w:val="22"/>
        </w:rPr>
      </w:pPr>
      <w:r w:rsidRPr="008C46A3">
        <w:rPr>
          <w:rFonts w:eastAsia="Batang"/>
          <w:sz w:val="22"/>
          <w:szCs w:val="22"/>
        </w:rPr>
        <w:t>zmieniająca uchwałę w sprawie regulaminu budżetu obywatelskiego Województwa Mazowieckiego – edycja 2022</w:t>
      </w:r>
    </w:p>
    <w:p w14:paraId="49CFEE7D" w14:textId="247B40C9" w:rsidR="001B6017" w:rsidRPr="009166F9" w:rsidRDefault="009D1ED7" w:rsidP="009166F9">
      <w:pPr>
        <w:pStyle w:val="NormalnyWeb"/>
        <w:spacing w:before="0" w:beforeAutospacing="0" w:after="0" w:afterAutospacing="0"/>
        <w:rPr>
          <w:rFonts w:ascii="Arial" w:hAnsi="Arial" w:cs="Arial" w:hint="default"/>
          <w:spacing w:val="-2"/>
          <w:sz w:val="22"/>
          <w:szCs w:val="22"/>
          <w:lang w:val="pl-PL"/>
        </w:rPr>
      </w:pPr>
      <w:r w:rsidRPr="009166F9">
        <w:rPr>
          <w:rFonts w:ascii="Arial" w:hAnsi="Arial" w:cs="Arial"/>
          <w:spacing w:val="-2"/>
          <w:sz w:val="22"/>
          <w:szCs w:val="22"/>
          <w:lang w:val="pl-PL"/>
        </w:rPr>
        <w:t>Na podstawie art. 41 ust. 1 i 2 pkt 1 ustawy z dnia 5 czerwca 1998 r. o samorządzie województwa (Dz. U. z 202</w:t>
      </w:r>
      <w:r w:rsidR="001E0556" w:rsidRPr="009166F9">
        <w:rPr>
          <w:rFonts w:ascii="Arial" w:hAnsi="Arial" w:cs="Arial" w:hint="default"/>
          <w:spacing w:val="-2"/>
          <w:sz w:val="22"/>
          <w:szCs w:val="22"/>
          <w:lang w:val="pl-PL"/>
        </w:rPr>
        <w:t>2</w:t>
      </w:r>
      <w:r w:rsidRPr="009166F9">
        <w:rPr>
          <w:rFonts w:ascii="Arial" w:hAnsi="Arial" w:cs="Arial"/>
          <w:spacing w:val="-2"/>
          <w:sz w:val="22"/>
          <w:szCs w:val="22"/>
          <w:lang w:val="pl-PL"/>
        </w:rPr>
        <w:t xml:space="preserve"> r. poz.</w:t>
      </w:r>
      <w:r w:rsidR="001E0556" w:rsidRPr="009166F9">
        <w:rPr>
          <w:rFonts w:ascii="Arial" w:hAnsi="Arial" w:cs="Arial" w:hint="default"/>
          <w:spacing w:val="-2"/>
          <w:sz w:val="22"/>
          <w:szCs w:val="22"/>
          <w:lang w:val="pl-PL"/>
        </w:rPr>
        <w:t>547, 583</w:t>
      </w:r>
      <w:r w:rsidRPr="009166F9">
        <w:rPr>
          <w:rFonts w:ascii="Arial" w:hAnsi="Arial" w:cs="Arial"/>
          <w:spacing w:val="-2"/>
          <w:sz w:val="22"/>
          <w:szCs w:val="22"/>
          <w:lang w:val="pl-PL"/>
        </w:rPr>
        <w:t xml:space="preserve">) oraz </w:t>
      </w:r>
      <w:r w:rsidRPr="009166F9">
        <w:rPr>
          <w:rFonts w:ascii="Arial" w:hAnsi="Arial" w:cs="Arial" w:hint="default"/>
          <w:spacing w:val="-2"/>
          <w:sz w:val="22"/>
          <w:szCs w:val="22"/>
          <w:lang w:val="pl-PL"/>
        </w:rPr>
        <w:t>§</w:t>
      </w:r>
      <w:r w:rsidRPr="009166F9">
        <w:rPr>
          <w:rFonts w:ascii="Arial" w:hAnsi="Arial" w:cs="Arial"/>
          <w:spacing w:val="-2"/>
          <w:sz w:val="22"/>
          <w:szCs w:val="22"/>
          <w:lang w:val="pl-PL"/>
        </w:rPr>
        <w:t xml:space="preserve"> 6 ust. 2, w związku z </w:t>
      </w:r>
      <w:r w:rsidRPr="009166F9">
        <w:rPr>
          <w:rFonts w:ascii="Arial" w:hAnsi="Arial" w:cs="Arial" w:hint="default"/>
          <w:spacing w:val="-2"/>
          <w:sz w:val="22"/>
          <w:szCs w:val="22"/>
          <w:lang w:val="pl-PL"/>
        </w:rPr>
        <w:t>§</w:t>
      </w:r>
      <w:r w:rsidRPr="009166F9">
        <w:rPr>
          <w:rFonts w:ascii="Arial" w:hAnsi="Arial" w:cs="Arial"/>
          <w:spacing w:val="-2"/>
          <w:sz w:val="22"/>
          <w:szCs w:val="22"/>
          <w:lang w:val="pl-PL"/>
        </w:rPr>
        <w:t xml:space="preserve"> 16 ust. 1 i </w:t>
      </w:r>
      <w:r w:rsidRPr="009166F9">
        <w:rPr>
          <w:rFonts w:ascii="Arial" w:hAnsi="Arial" w:cs="Arial" w:hint="default"/>
          <w:spacing w:val="-2"/>
          <w:sz w:val="22"/>
          <w:szCs w:val="22"/>
          <w:lang w:val="pl-PL"/>
        </w:rPr>
        <w:t>§</w:t>
      </w:r>
      <w:r w:rsidRPr="009166F9">
        <w:rPr>
          <w:rFonts w:ascii="Arial" w:hAnsi="Arial" w:cs="Arial"/>
          <w:spacing w:val="-2"/>
          <w:sz w:val="22"/>
          <w:szCs w:val="22"/>
          <w:lang w:val="pl-PL"/>
        </w:rPr>
        <w:t xml:space="preserve"> 37 uchwały nr 227/19 Sejmiku Województwa Mazowieckiego  z dnia 17 grudnia 2019 r. w sprawie budżetu obywatelskiego Województwa Mazowieckiego (Dz. Urz. Woj. Maz. z 2021 r. poz. 3882) </w:t>
      </w:r>
      <w:r w:rsidRPr="009166F9">
        <w:rPr>
          <w:rFonts w:ascii="Arial" w:hAnsi="Arial" w:cs="Arial" w:hint="default"/>
          <w:spacing w:val="-2"/>
          <w:sz w:val="22"/>
          <w:szCs w:val="22"/>
          <w:lang w:val="pl-PL"/>
        </w:rPr>
        <w:t>–</w:t>
      </w:r>
      <w:r w:rsidRPr="009166F9">
        <w:rPr>
          <w:rFonts w:ascii="Arial" w:hAnsi="Arial" w:cs="Arial"/>
          <w:spacing w:val="-2"/>
          <w:sz w:val="22"/>
          <w:szCs w:val="22"/>
          <w:lang w:val="pl-PL"/>
        </w:rPr>
        <w:t xml:space="preserve"> uchwala się, co</w:t>
      </w:r>
      <w:r w:rsidRPr="009166F9">
        <w:rPr>
          <w:rFonts w:ascii="Arial" w:hAnsi="Arial" w:cs="Arial" w:hint="default"/>
          <w:spacing w:val="-2"/>
          <w:sz w:val="22"/>
          <w:szCs w:val="22"/>
          <w:lang w:val="pl-PL"/>
        </w:rPr>
        <w:t> </w:t>
      </w:r>
      <w:r w:rsidRPr="009166F9">
        <w:rPr>
          <w:rFonts w:ascii="Arial" w:hAnsi="Arial" w:cs="Arial"/>
          <w:spacing w:val="-2"/>
          <w:sz w:val="22"/>
          <w:szCs w:val="22"/>
          <w:lang w:val="pl-PL"/>
        </w:rPr>
        <w:t>następuje:</w:t>
      </w:r>
    </w:p>
    <w:p w14:paraId="7CE686A7" w14:textId="77777777" w:rsidR="00221034" w:rsidRPr="009166F9" w:rsidRDefault="00221034" w:rsidP="009166F9">
      <w:pPr>
        <w:pStyle w:val="Nagwek3"/>
        <w:rPr>
          <w:sz w:val="22"/>
          <w:szCs w:val="22"/>
          <w:lang w:val="pl-PL"/>
        </w:rPr>
      </w:pPr>
      <w:bookmarkStart w:id="0" w:name="_Hlk48821709"/>
      <w:r w:rsidRPr="009166F9">
        <w:rPr>
          <w:sz w:val="22"/>
          <w:szCs w:val="22"/>
          <w:lang w:val="pl-PL"/>
        </w:rPr>
        <w:t>§</w:t>
      </w:r>
      <w:bookmarkEnd w:id="0"/>
      <w:r w:rsidRPr="009166F9">
        <w:rPr>
          <w:sz w:val="22"/>
          <w:szCs w:val="22"/>
          <w:lang w:val="pl-PL"/>
        </w:rPr>
        <w:t xml:space="preserve"> 1.</w:t>
      </w:r>
    </w:p>
    <w:p w14:paraId="32C89CAB" w14:textId="77777777" w:rsidR="00221034" w:rsidRPr="009166F9" w:rsidRDefault="00221034" w:rsidP="009166F9">
      <w:pPr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W uchwale nr 1977/279/21 Zarządu Województwa Mazowieckiego z dnia 20 grudnia 2021 r. w sprawie regulaminu budżetu obywatelskiego Województwa Mazowieckiego – edycja 2022</w:t>
      </w:r>
      <w:r w:rsidRPr="009166F9">
        <w:rPr>
          <w:rStyle w:val="Odwoanieprzypisudolnego"/>
          <w:sz w:val="22"/>
          <w:szCs w:val="22"/>
          <w:lang w:val="pl-PL"/>
        </w:rPr>
        <w:footnoteReference w:id="1"/>
      </w:r>
      <w:r w:rsidRPr="009166F9">
        <w:rPr>
          <w:sz w:val="22"/>
          <w:szCs w:val="22"/>
          <w:vertAlign w:val="superscript"/>
          <w:lang w:val="pl-PL"/>
        </w:rPr>
        <w:t>)</w:t>
      </w:r>
      <w:r w:rsidRPr="009166F9">
        <w:rPr>
          <w:sz w:val="22"/>
          <w:szCs w:val="22"/>
          <w:lang w:val="pl-PL"/>
        </w:rPr>
        <w:t xml:space="preserve"> w załączniku do uchwały w § 4 pkt 3-8 otrzymują brzmienie: </w:t>
      </w:r>
    </w:p>
    <w:p w14:paraId="552F2A74" w14:textId="77777777" w:rsidR="00221034" w:rsidRPr="009166F9" w:rsidRDefault="00221034" w:rsidP="009166F9">
      <w:pPr>
        <w:pStyle w:val="Listanumerowana2"/>
        <w:numPr>
          <w:ilvl w:val="0"/>
          <w:numId w:val="0"/>
        </w:numPr>
        <w:ind w:left="643" w:hanging="643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„3) od 28 lutego do 21 kwietnia 2022 r. – ocena projektów;</w:t>
      </w:r>
    </w:p>
    <w:p w14:paraId="0D7C9848" w14:textId="77777777" w:rsidR="00221034" w:rsidRPr="009166F9" w:rsidRDefault="00221034" w:rsidP="009166F9">
      <w:pPr>
        <w:pStyle w:val="Listanumerowana2"/>
        <w:numPr>
          <w:ilvl w:val="0"/>
          <w:numId w:val="25"/>
        </w:numPr>
        <w:ind w:left="284" w:hanging="284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do 27 kwietnia 2022 r. – informacja o wynikach oceny projektów;</w:t>
      </w:r>
    </w:p>
    <w:p w14:paraId="7FEACA75" w14:textId="77777777" w:rsidR="00221034" w:rsidRPr="009166F9" w:rsidRDefault="00221034" w:rsidP="009166F9">
      <w:pPr>
        <w:pStyle w:val="Listanumerowana2"/>
        <w:numPr>
          <w:ilvl w:val="0"/>
          <w:numId w:val="25"/>
        </w:numPr>
        <w:ind w:left="284" w:hanging="284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 xml:space="preserve">14 dni od dnia opublikowania informacji o wynikach oceny projektów – odwołania od decyzji </w:t>
      </w:r>
      <w:r w:rsidRPr="009166F9">
        <w:rPr>
          <w:sz w:val="22"/>
          <w:szCs w:val="22"/>
          <w:lang w:val="pl-PL"/>
        </w:rPr>
        <w:br/>
        <w:t>o niedopuszczeniu projektu do głosowania;</w:t>
      </w:r>
    </w:p>
    <w:p w14:paraId="6D65F592" w14:textId="77777777" w:rsidR="00221034" w:rsidRPr="009166F9" w:rsidRDefault="00221034" w:rsidP="009166F9">
      <w:pPr>
        <w:pStyle w:val="Listanumerowana2"/>
        <w:numPr>
          <w:ilvl w:val="0"/>
          <w:numId w:val="25"/>
        </w:numPr>
        <w:ind w:left="284" w:hanging="284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do 3 czerwca 2022 r. – uchwała Zarządu Województwa Mazowieckiego w sprawie rozpatrzenia odwołań od decyzji o niedopuszczeniu projektu do głosowania oraz ogłoszenie listy projektów poddawanych pod głosowanie;</w:t>
      </w:r>
    </w:p>
    <w:p w14:paraId="7B8AC0AC" w14:textId="77777777" w:rsidR="00221034" w:rsidRPr="009166F9" w:rsidRDefault="00221034" w:rsidP="009166F9">
      <w:pPr>
        <w:pStyle w:val="Listanumerowana2"/>
        <w:numPr>
          <w:ilvl w:val="0"/>
          <w:numId w:val="25"/>
        </w:numPr>
        <w:ind w:left="284" w:hanging="284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od  8 czerwca do 30 czerwca 2022 r. –  głosowanie;</w:t>
      </w:r>
    </w:p>
    <w:p w14:paraId="150E7036" w14:textId="77777777" w:rsidR="00221034" w:rsidRPr="009166F9" w:rsidRDefault="00221034" w:rsidP="009166F9">
      <w:pPr>
        <w:pStyle w:val="Listanumerowana2"/>
        <w:numPr>
          <w:ilvl w:val="0"/>
          <w:numId w:val="25"/>
        </w:numPr>
        <w:ind w:left="284" w:hanging="284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do 11 lipca 2022 r. –  ogłoszenie wyników głosowania.”.</w:t>
      </w:r>
    </w:p>
    <w:p w14:paraId="307557AF" w14:textId="77777777" w:rsidR="004E70DA" w:rsidRPr="009166F9" w:rsidRDefault="004E70DA" w:rsidP="009166F9">
      <w:pPr>
        <w:pStyle w:val="Nagwek3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§</w:t>
      </w:r>
      <w:r w:rsidR="00EA6A70" w:rsidRPr="009166F9">
        <w:rPr>
          <w:sz w:val="22"/>
          <w:szCs w:val="22"/>
          <w:lang w:val="pl-PL"/>
        </w:rPr>
        <w:t xml:space="preserve"> 2.</w:t>
      </w:r>
    </w:p>
    <w:p w14:paraId="284EBF47" w14:textId="77777777" w:rsidR="009D1ED7" w:rsidRPr="009166F9" w:rsidRDefault="009D1ED7" w:rsidP="009166F9">
      <w:pPr>
        <w:rPr>
          <w:b/>
          <w:bCs/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 xml:space="preserve">Wykonanie uchwały powierza się Sekretarzowi Województwa Mazowieckiego – Dyrektorowi Urzędu Marszałkowskiego Województwa Mazowieckiego w Warszawie. </w:t>
      </w:r>
    </w:p>
    <w:p w14:paraId="5888EC31" w14:textId="5680DA97" w:rsidR="002565F3" w:rsidRPr="009166F9" w:rsidRDefault="002565F3" w:rsidP="009166F9">
      <w:pPr>
        <w:pStyle w:val="Nagwek3"/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§ 3.</w:t>
      </w:r>
    </w:p>
    <w:p w14:paraId="73020962" w14:textId="7B910945" w:rsidR="009166F9" w:rsidRDefault="009D1ED7" w:rsidP="009166F9">
      <w:pPr>
        <w:rPr>
          <w:sz w:val="22"/>
          <w:szCs w:val="22"/>
          <w:lang w:val="pl-PL"/>
        </w:rPr>
      </w:pPr>
      <w:r w:rsidRPr="009166F9">
        <w:rPr>
          <w:sz w:val="22"/>
          <w:szCs w:val="22"/>
          <w:lang w:val="pl-PL"/>
        </w:rPr>
        <w:t>Uchwała wchodzi w życie z dniem podjęcia</w:t>
      </w:r>
      <w:r w:rsidR="009166F9">
        <w:rPr>
          <w:sz w:val="22"/>
          <w:szCs w:val="22"/>
          <w:lang w:val="pl-PL"/>
        </w:rPr>
        <w:br w:type="page"/>
      </w:r>
    </w:p>
    <w:p w14:paraId="061D9455" w14:textId="77777777" w:rsidR="009166F9" w:rsidRPr="009166F9" w:rsidRDefault="009166F9" w:rsidP="009D1ED7">
      <w:pPr>
        <w:rPr>
          <w:sz w:val="22"/>
          <w:szCs w:val="22"/>
          <w:lang w:val="pl-PL"/>
        </w:rPr>
      </w:pPr>
    </w:p>
    <w:p w14:paraId="5ADDF2AA" w14:textId="77777777" w:rsidR="00976F93" w:rsidRPr="009166F9" w:rsidRDefault="00976F93" w:rsidP="00976F93">
      <w:pPr>
        <w:spacing w:line="360" w:lineRule="auto"/>
        <w:jc w:val="center"/>
        <w:rPr>
          <w:rFonts w:cs="Arial"/>
          <w:b/>
          <w:bCs/>
          <w:sz w:val="22"/>
          <w:szCs w:val="22"/>
          <w:lang w:val="pl-PL"/>
        </w:rPr>
      </w:pPr>
      <w:r w:rsidRPr="009166F9">
        <w:rPr>
          <w:rFonts w:cs="Arial"/>
          <w:b/>
          <w:bCs/>
          <w:sz w:val="22"/>
          <w:szCs w:val="22"/>
          <w:lang w:val="pl-PL"/>
        </w:rPr>
        <w:t>Uzasadnienie</w:t>
      </w:r>
    </w:p>
    <w:p w14:paraId="0FB34578" w14:textId="77777777" w:rsidR="00976F93" w:rsidRPr="009166F9" w:rsidRDefault="00976F93" w:rsidP="00976F93">
      <w:pPr>
        <w:spacing w:line="360" w:lineRule="auto"/>
        <w:rPr>
          <w:rFonts w:cs="Arial"/>
          <w:sz w:val="22"/>
          <w:szCs w:val="22"/>
        </w:rPr>
      </w:pPr>
    </w:p>
    <w:p w14:paraId="6B7CBAAC" w14:textId="775457AB" w:rsidR="00976F93" w:rsidRPr="009166F9" w:rsidRDefault="00976F93" w:rsidP="00976F93">
      <w:pPr>
        <w:spacing w:line="360" w:lineRule="auto"/>
        <w:ind w:firstLine="284"/>
        <w:rPr>
          <w:rFonts w:cs="Arial"/>
          <w:sz w:val="22"/>
          <w:szCs w:val="22"/>
          <w:lang w:val="pl-PL"/>
        </w:rPr>
      </w:pPr>
      <w:r w:rsidRPr="009166F9">
        <w:rPr>
          <w:rFonts w:cs="Arial"/>
          <w:sz w:val="22"/>
          <w:szCs w:val="22"/>
          <w:lang w:val="pl-PL"/>
        </w:rPr>
        <w:t xml:space="preserve">Wydłużenie terminu oceny projektów zgłoszonych w ramach trzeciej edycji Budżetu Obywatelskiego Mazowsza spowodowane jest koniecznością </w:t>
      </w:r>
      <w:r w:rsidR="00B13C1E" w:rsidRPr="009166F9">
        <w:rPr>
          <w:rFonts w:cs="Arial"/>
          <w:sz w:val="22"/>
          <w:szCs w:val="22"/>
          <w:lang w:val="pl-PL"/>
        </w:rPr>
        <w:t>dokonania przez Zarząd Województwa Mazowieckiego wnikliwej analizy ocenionych projektów</w:t>
      </w:r>
      <w:r w:rsidR="009B4EC7" w:rsidRPr="009166F9">
        <w:rPr>
          <w:rFonts w:cs="Arial"/>
          <w:sz w:val="22"/>
          <w:szCs w:val="22"/>
          <w:lang w:val="pl-PL"/>
        </w:rPr>
        <w:t>. Tym samym zmianie ulegną także terminy na przekazanie informacji o wynikach oceny projektów, odwołania od decyzji o niedopuszczeniu projektu do głosowania jak również samo głosowanie oraz ogłoszenie jego wyników</w:t>
      </w:r>
      <w:r w:rsidR="00B13C1E" w:rsidRPr="009166F9">
        <w:rPr>
          <w:rFonts w:cs="Arial"/>
          <w:sz w:val="22"/>
          <w:szCs w:val="22"/>
          <w:lang w:val="pl-PL"/>
        </w:rPr>
        <w:t>.</w:t>
      </w:r>
    </w:p>
    <w:p w14:paraId="350D50B5" w14:textId="77777777" w:rsidR="00976F93" w:rsidRDefault="00976F93" w:rsidP="009D1ED7">
      <w:pPr>
        <w:rPr>
          <w:lang w:val="pl-PL"/>
        </w:rPr>
      </w:pPr>
    </w:p>
    <w:sectPr w:rsidR="00976F93" w:rsidSect="009300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D961" w14:textId="77777777" w:rsidR="00B214DE" w:rsidRDefault="00B214DE">
      <w:r>
        <w:separator/>
      </w:r>
    </w:p>
  </w:endnote>
  <w:endnote w:type="continuationSeparator" w:id="0">
    <w:p w14:paraId="7F9BA14E" w14:textId="77777777" w:rsidR="00B214DE" w:rsidRDefault="00B2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A03A" w14:textId="77777777" w:rsidR="00B214DE" w:rsidRDefault="00B214DE">
      <w:r>
        <w:separator/>
      </w:r>
    </w:p>
  </w:footnote>
  <w:footnote w:type="continuationSeparator" w:id="0">
    <w:p w14:paraId="10E02A67" w14:textId="77777777" w:rsidR="00B214DE" w:rsidRDefault="00B214DE">
      <w:r>
        <w:continuationSeparator/>
      </w:r>
    </w:p>
  </w:footnote>
  <w:footnote w:id="1">
    <w:p w14:paraId="65F3867B" w14:textId="77777777" w:rsidR="00221034" w:rsidRPr="002137D0" w:rsidRDefault="00221034" w:rsidP="00221034">
      <w:pPr>
        <w:pStyle w:val="Tekstprzypisudolnego"/>
        <w:rPr>
          <w:sz w:val="18"/>
          <w:szCs w:val="18"/>
          <w:lang w:val="pl-PL"/>
        </w:rPr>
      </w:pPr>
      <w:r w:rsidRPr="002137D0">
        <w:rPr>
          <w:rStyle w:val="Odwoanieprzypisudolnego"/>
          <w:sz w:val="18"/>
          <w:szCs w:val="18"/>
        </w:rPr>
        <w:footnoteRef/>
      </w:r>
      <w:r w:rsidRPr="002137D0">
        <w:rPr>
          <w:sz w:val="18"/>
          <w:szCs w:val="18"/>
          <w:vertAlign w:val="superscript"/>
          <w:lang w:val="pl-PL"/>
        </w:rPr>
        <w:t xml:space="preserve">) </w:t>
      </w:r>
      <w:r w:rsidRPr="002137D0">
        <w:rPr>
          <w:sz w:val="18"/>
          <w:szCs w:val="18"/>
          <w:lang w:val="pl-PL"/>
        </w:rPr>
        <w:t>Zmienionej uchwałą nr 178/294/22 Zarządu Województwa Mazowieckiego z dnia 8 lutego 2022 r.</w:t>
      </w:r>
      <w:r w:rsidRPr="002137D0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507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E5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12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BA71E8"/>
    <w:lvl w:ilvl="0">
      <w:start w:val="1"/>
      <w:numFmt w:val="decimal"/>
      <w:pStyle w:val="Listanumerowana2"/>
      <w:lvlText w:val="%1)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6C4F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A21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12E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C46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6C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74C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546B2"/>
    <w:multiLevelType w:val="hybridMultilevel"/>
    <w:tmpl w:val="E16ED9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72418BF"/>
    <w:multiLevelType w:val="hybridMultilevel"/>
    <w:tmpl w:val="F558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2C0D97"/>
    <w:multiLevelType w:val="hybridMultilevel"/>
    <w:tmpl w:val="09BE0F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0F3F43"/>
    <w:multiLevelType w:val="hybridMultilevel"/>
    <w:tmpl w:val="3A6C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A13F9"/>
    <w:multiLevelType w:val="hybridMultilevel"/>
    <w:tmpl w:val="DED42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9608AC"/>
    <w:multiLevelType w:val="hybridMultilevel"/>
    <w:tmpl w:val="7832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F120E"/>
    <w:multiLevelType w:val="hybridMultilevel"/>
    <w:tmpl w:val="EA345DC0"/>
    <w:lvl w:ilvl="0" w:tplc="3894F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B3F14"/>
    <w:multiLevelType w:val="hybridMultilevel"/>
    <w:tmpl w:val="578C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F0D87"/>
    <w:multiLevelType w:val="hybridMultilevel"/>
    <w:tmpl w:val="4EF22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21BA6"/>
    <w:multiLevelType w:val="hybridMultilevel"/>
    <w:tmpl w:val="D39CB0BA"/>
    <w:lvl w:ilvl="0" w:tplc="3894F4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E6D8F"/>
    <w:multiLevelType w:val="hybridMultilevel"/>
    <w:tmpl w:val="24EAA314"/>
    <w:lvl w:ilvl="0" w:tplc="47B09420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99078B7"/>
    <w:multiLevelType w:val="hybridMultilevel"/>
    <w:tmpl w:val="B49C6C66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23B1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2271C32"/>
    <w:multiLevelType w:val="hybridMultilevel"/>
    <w:tmpl w:val="45D8F7A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E17A9"/>
    <w:multiLevelType w:val="hybridMultilevel"/>
    <w:tmpl w:val="E908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20"/>
  </w:num>
  <w:num w:numId="6">
    <w:abstractNumId w:val="16"/>
  </w:num>
  <w:num w:numId="7">
    <w:abstractNumId w:val="13"/>
  </w:num>
  <w:num w:numId="8">
    <w:abstractNumId w:val="22"/>
  </w:num>
  <w:num w:numId="9">
    <w:abstractNumId w:val="18"/>
  </w:num>
  <w:num w:numId="10">
    <w:abstractNumId w:val="21"/>
  </w:num>
  <w:num w:numId="11">
    <w:abstractNumId w:val="24"/>
  </w:num>
  <w:num w:numId="12">
    <w:abstractNumId w:val="15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0"/>
  </w:num>
  <w:num w:numId="2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98"/>
    <w:rsid w:val="00001223"/>
    <w:rsid w:val="00002A3F"/>
    <w:rsid w:val="000031AD"/>
    <w:rsid w:val="00003367"/>
    <w:rsid w:val="000035AF"/>
    <w:rsid w:val="00006C5A"/>
    <w:rsid w:val="0001074C"/>
    <w:rsid w:val="000145BB"/>
    <w:rsid w:val="000179D7"/>
    <w:rsid w:val="00026773"/>
    <w:rsid w:val="000274E8"/>
    <w:rsid w:val="00030719"/>
    <w:rsid w:val="000331C7"/>
    <w:rsid w:val="00040731"/>
    <w:rsid w:val="00047F54"/>
    <w:rsid w:val="00051369"/>
    <w:rsid w:val="00076BFD"/>
    <w:rsid w:val="000933EC"/>
    <w:rsid w:val="00093C7E"/>
    <w:rsid w:val="000958A6"/>
    <w:rsid w:val="000A0DF1"/>
    <w:rsid w:val="000A1E0F"/>
    <w:rsid w:val="000A6AB4"/>
    <w:rsid w:val="000B3BE8"/>
    <w:rsid w:val="000C2B3A"/>
    <w:rsid w:val="000C7C7D"/>
    <w:rsid w:val="000D14BF"/>
    <w:rsid w:val="000D1A8F"/>
    <w:rsid w:val="000D4047"/>
    <w:rsid w:val="000D4FE1"/>
    <w:rsid w:val="000E106A"/>
    <w:rsid w:val="000E5AB7"/>
    <w:rsid w:val="00112192"/>
    <w:rsid w:val="00113CD2"/>
    <w:rsid w:val="00116F85"/>
    <w:rsid w:val="001213FB"/>
    <w:rsid w:val="001236FF"/>
    <w:rsid w:val="00130876"/>
    <w:rsid w:val="001341A4"/>
    <w:rsid w:val="0014048E"/>
    <w:rsid w:val="0014070E"/>
    <w:rsid w:val="00143216"/>
    <w:rsid w:val="00152631"/>
    <w:rsid w:val="00154CFB"/>
    <w:rsid w:val="00156964"/>
    <w:rsid w:val="00157B71"/>
    <w:rsid w:val="00157E99"/>
    <w:rsid w:val="001643F3"/>
    <w:rsid w:val="00165CFF"/>
    <w:rsid w:val="00165D5A"/>
    <w:rsid w:val="00167B37"/>
    <w:rsid w:val="00167F64"/>
    <w:rsid w:val="00172A6C"/>
    <w:rsid w:val="00173A94"/>
    <w:rsid w:val="00174780"/>
    <w:rsid w:val="001824D1"/>
    <w:rsid w:val="00184424"/>
    <w:rsid w:val="001901A4"/>
    <w:rsid w:val="0019130D"/>
    <w:rsid w:val="00192E80"/>
    <w:rsid w:val="00193017"/>
    <w:rsid w:val="001A0F3F"/>
    <w:rsid w:val="001B3A67"/>
    <w:rsid w:val="001B6017"/>
    <w:rsid w:val="001C2C2B"/>
    <w:rsid w:val="001C2DE8"/>
    <w:rsid w:val="001C3125"/>
    <w:rsid w:val="001C4D81"/>
    <w:rsid w:val="001C5637"/>
    <w:rsid w:val="001C658C"/>
    <w:rsid w:val="001D0DB7"/>
    <w:rsid w:val="001D137B"/>
    <w:rsid w:val="001D6AB0"/>
    <w:rsid w:val="001E0556"/>
    <w:rsid w:val="001E3DF6"/>
    <w:rsid w:val="001E692B"/>
    <w:rsid w:val="001F0735"/>
    <w:rsid w:val="001F5AB7"/>
    <w:rsid w:val="002069FF"/>
    <w:rsid w:val="00207EB5"/>
    <w:rsid w:val="00213A07"/>
    <w:rsid w:val="00213FBD"/>
    <w:rsid w:val="00214127"/>
    <w:rsid w:val="00215BF9"/>
    <w:rsid w:val="0022016A"/>
    <w:rsid w:val="00221034"/>
    <w:rsid w:val="002263B8"/>
    <w:rsid w:val="002268D2"/>
    <w:rsid w:val="00227274"/>
    <w:rsid w:val="002328D8"/>
    <w:rsid w:val="00232A17"/>
    <w:rsid w:val="0023549A"/>
    <w:rsid w:val="002428B2"/>
    <w:rsid w:val="002458E9"/>
    <w:rsid w:val="00247B15"/>
    <w:rsid w:val="00247DD6"/>
    <w:rsid w:val="002505A8"/>
    <w:rsid w:val="00254DBE"/>
    <w:rsid w:val="002565F3"/>
    <w:rsid w:val="00266DAD"/>
    <w:rsid w:val="00273F77"/>
    <w:rsid w:val="00274942"/>
    <w:rsid w:val="00280CAD"/>
    <w:rsid w:val="002811ED"/>
    <w:rsid w:val="00282207"/>
    <w:rsid w:val="00294209"/>
    <w:rsid w:val="0029430A"/>
    <w:rsid w:val="00295266"/>
    <w:rsid w:val="002958BA"/>
    <w:rsid w:val="002A1070"/>
    <w:rsid w:val="002B2022"/>
    <w:rsid w:val="002C23CB"/>
    <w:rsid w:val="002D213B"/>
    <w:rsid w:val="002E0E29"/>
    <w:rsid w:val="002F407C"/>
    <w:rsid w:val="002F6EA9"/>
    <w:rsid w:val="002F7331"/>
    <w:rsid w:val="002F799E"/>
    <w:rsid w:val="00300EE8"/>
    <w:rsid w:val="00302419"/>
    <w:rsid w:val="00324CFF"/>
    <w:rsid w:val="00325ED9"/>
    <w:rsid w:val="00327CD9"/>
    <w:rsid w:val="00333399"/>
    <w:rsid w:val="003404FE"/>
    <w:rsid w:val="0034456B"/>
    <w:rsid w:val="00347B7F"/>
    <w:rsid w:val="0035651D"/>
    <w:rsid w:val="003629A6"/>
    <w:rsid w:val="00363127"/>
    <w:rsid w:val="003651B0"/>
    <w:rsid w:val="00366840"/>
    <w:rsid w:val="00367665"/>
    <w:rsid w:val="00370A52"/>
    <w:rsid w:val="00371848"/>
    <w:rsid w:val="00374270"/>
    <w:rsid w:val="003760DE"/>
    <w:rsid w:val="00384321"/>
    <w:rsid w:val="00392279"/>
    <w:rsid w:val="003923E9"/>
    <w:rsid w:val="0039721E"/>
    <w:rsid w:val="003B6550"/>
    <w:rsid w:val="003C5C09"/>
    <w:rsid w:val="003D32DF"/>
    <w:rsid w:val="003D7D74"/>
    <w:rsid w:val="003E1796"/>
    <w:rsid w:val="003E262D"/>
    <w:rsid w:val="003F0BBD"/>
    <w:rsid w:val="003F19F7"/>
    <w:rsid w:val="003F6E4F"/>
    <w:rsid w:val="004067BD"/>
    <w:rsid w:val="00424022"/>
    <w:rsid w:val="00424FB6"/>
    <w:rsid w:val="00425387"/>
    <w:rsid w:val="00427195"/>
    <w:rsid w:val="00427243"/>
    <w:rsid w:val="00430F50"/>
    <w:rsid w:val="004344C5"/>
    <w:rsid w:val="004355A4"/>
    <w:rsid w:val="004421A0"/>
    <w:rsid w:val="0044549D"/>
    <w:rsid w:val="00446CA3"/>
    <w:rsid w:val="00451C15"/>
    <w:rsid w:val="00451FBC"/>
    <w:rsid w:val="00456B4A"/>
    <w:rsid w:val="00464604"/>
    <w:rsid w:val="00470932"/>
    <w:rsid w:val="00485FEE"/>
    <w:rsid w:val="00486744"/>
    <w:rsid w:val="00491B66"/>
    <w:rsid w:val="00492385"/>
    <w:rsid w:val="004A54C6"/>
    <w:rsid w:val="004B7392"/>
    <w:rsid w:val="004C0EFB"/>
    <w:rsid w:val="004C33E1"/>
    <w:rsid w:val="004C3B4F"/>
    <w:rsid w:val="004E011D"/>
    <w:rsid w:val="004E464B"/>
    <w:rsid w:val="004E70DA"/>
    <w:rsid w:val="00501B7E"/>
    <w:rsid w:val="00502488"/>
    <w:rsid w:val="005025CB"/>
    <w:rsid w:val="005042C4"/>
    <w:rsid w:val="005124C7"/>
    <w:rsid w:val="005141F9"/>
    <w:rsid w:val="00531DE1"/>
    <w:rsid w:val="00532DDF"/>
    <w:rsid w:val="0054066B"/>
    <w:rsid w:val="00546ECF"/>
    <w:rsid w:val="00556AC4"/>
    <w:rsid w:val="005573F7"/>
    <w:rsid w:val="00565960"/>
    <w:rsid w:val="0057636D"/>
    <w:rsid w:val="00580100"/>
    <w:rsid w:val="00582D01"/>
    <w:rsid w:val="00587A96"/>
    <w:rsid w:val="00593F19"/>
    <w:rsid w:val="005B0E54"/>
    <w:rsid w:val="005C0132"/>
    <w:rsid w:val="005C1523"/>
    <w:rsid w:val="005C4C15"/>
    <w:rsid w:val="005D2273"/>
    <w:rsid w:val="005F1798"/>
    <w:rsid w:val="005F57C2"/>
    <w:rsid w:val="005F7EA0"/>
    <w:rsid w:val="00607384"/>
    <w:rsid w:val="00610C56"/>
    <w:rsid w:val="00620E9C"/>
    <w:rsid w:val="006276E6"/>
    <w:rsid w:val="00627FB5"/>
    <w:rsid w:val="006325D8"/>
    <w:rsid w:val="00635EEC"/>
    <w:rsid w:val="00640BD8"/>
    <w:rsid w:val="00641D0A"/>
    <w:rsid w:val="00660197"/>
    <w:rsid w:val="00665D1C"/>
    <w:rsid w:val="00676DE5"/>
    <w:rsid w:val="006829FE"/>
    <w:rsid w:val="00686C3C"/>
    <w:rsid w:val="00691BD2"/>
    <w:rsid w:val="006921BD"/>
    <w:rsid w:val="006972CD"/>
    <w:rsid w:val="00697E4D"/>
    <w:rsid w:val="006A1963"/>
    <w:rsid w:val="006A305A"/>
    <w:rsid w:val="006A60B1"/>
    <w:rsid w:val="006B7C32"/>
    <w:rsid w:val="006C2DEC"/>
    <w:rsid w:val="006D10E9"/>
    <w:rsid w:val="006D18CF"/>
    <w:rsid w:val="006D668D"/>
    <w:rsid w:val="006E15ED"/>
    <w:rsid w:val="006F28D3"/>
    <w:rsid w:val="006F67F2"/>
    <w:rsid w:val="007055C1"/>
    <w:rsid w:val="0071112B"/>
    <w:rsid w:val="00741911"/>
    <w:rsid w:val="00744D98"/>
    <w:rsid w:val="00750909"/>
    <w:rsid w:val="00755175"/>
    <w:rsid w:val="007567BD"/>
    <w:rsid w:val="00756CBE"/>
    <w:rsid w:val="007729A1"/>
    <w:rsid w:val="007753ED"/>
    <w:rsid w:val="00780423"/>
    <w:rsid w:val="0079597B"/>
    <w:rsid w:val="007A03E7"/>
    <w:rsid w:val="007A057E"/>
    <w:rsid w:val="007A25C1"/>
    <w:rsid w:val="007A3471"/>
    <w:rsid w:val="007A3F74"/>
    <w:rsid w:val="007A3FB7"/>
    <w:rsid w:val="007A4DB1"/>
    <w:rsid w:val="007B0B2C"/>
    <w:rsid w:val="007C0E7E"/>
    <w:rsid w:val="007C150E"/>
    <w:rsid w:val="007C2D45"/>
    <w:rsid w:val="007C5AD7"/>
    <w:rsid w:val="007D0D17"/>
    <w:rsid w:val="007D10CE"/>
    <w:rsid w:val="007D217F"/>
    <w:rsid w:val="007E0472"/>
    <w:rsid w:val="007E1912"/>
    <w:rsid w:val="007E4AD6"/>
    <w:rsid w:val="007E5107"/>
    <w:rsid w:val="007E5536"/>
    <w:rsid w:val="007E598C"/>
    <w:rsid w:val="007E7E17"/>
    <w:rsid w:val="007F022F"/>
    <w:rsid w:val="007F27C4"/>
    <w:rsid w:val="007F4D75"/>
    <w:rsid w:val="00803BEF"/>
    <w:rsid w:val="00811F11"/>
    <w:rsid w:val="00817E40"/>
    <w:rsid w:val="00824DD9"/>
    <w:rsid w:val="008266AB"/>
    <w:rsid w:val="0083619D"/>
    <w:rsid w:val="00844C1E"/>
    <w:rsid w:val="00864B5B"/>
    <w:rsid w:val="008670FA"/>
    <w:rsid w:val="0088713C"/>
    <w:rsid w:val="00891871"/>
    <w:rsid w:val="008941A4"/>
    <w:rsid w:val="00896652"/>
    <w:rsid w:val="008969D5"/>
    <w:rsid w:val="008A3460"/>
    <w:rsid w:val="008B03A8"/>
    <w:rsid w:val="008C46A3"/>
    <w:rsid w:val="008C7278"/>
    <w:rsid w:val="008D1CDB"/>
    <w:rsid w:val="008E2E1F"/>
    <w:rsid w:val="008F0E3D"/>
    <w:rsid w:val="008F1B69"/>
    <w:rsid w:val="008F36BD"/>
    <w:rsid w:val="008F4180"/>
    <w:rsid w:val="009007C0"/>
    <w:rsid w:val="00902D07"/>
    <w:rsid w:val="0090323E"/>
    <w:rsid w:val="00906458"/>
    <w:rsid w:val="009112CF"/>
    <w:rsid w:val="00911719"/>
    <w:rsid w:val="00912257"/>
    <w:rsid w:val="009166F9"/>
    <w:rsid w:val="0092213D"/>
    <w:rsid w:val="0092380B"/>
    <w:rsid w:val="00924312"/>
    <w:rsid w:val="009244E5"/>
    <w:rsid w:val="009259FB"/>
    <w:rsid w:val="009267C2"/>
    <w:rsid w:val="009300A0"/>
    <w:rsid w:val="0093321A"/>
    <w:rsid w:val="00936E8C"/>
    <w:rsid w:val="00943633"/>
    <w:rsid w:val="00943EB9"/>
    <w:rsid w:val="00944D09"/>
    <w:rsid w:val="00950066"/>
    <w:rsid w:val="009561E2"/>
    <w:rsid w:val="009639D0"/>
    <w:rsid w:val="0096794D"/>
    <w:rsid w:val="00967DDF"/>
    <w:rsid w:val="00976F93"/>
    <w:rsid w:val="00983AB8"/>
    <w:rsid w:val="009858EE"/>
    <w:rsid w:val="00985E9A"/>
    <w:rsid w:val="00987579"/>
    <w:rsid w:val="00990443"/>
    <w:rsid w:val="00990593"/>
    <w:rsid w:val="00990F6B"/>
    <w:rsid w:val="00994C0D"/>
    <w:rsid w:val="009950BD"/>
    <w:rsid w:val="0099683A"/>
    <w:rsid w:val="009A0754"/>
    <w:rsid w:val="009A4B59"/>
    <w:rsid w:val="009B2289"/>
    <w:rsid w:val="009B4EC7"/>
    <w:rsid w:val="009B5FA3"/>
    <w:rsid w:val="009B7FBB"/>
    <w:rsid w:val="009C1786"/>
    <w:rsid w:val="009C1849"/>
    <w:rsid w:val="009C2699"/>
    <w:rsid w:val="009C33FB"/>
    <w:rsid w:val="009C3C25"/>
    <w:rsid w:val="009D1ED7"/>
    <w:rsid w:val="009D3633"/>
    <w:rsid w:val="009D4CCD"/>
    <w:rsid w:val="009D5974"/>
    <w:rsid w:val="009E7B98"/>
    <w:rsid w:val="009F2AB0"/>
    <w:rsid w:val="009F547D"/>
    <w:rsid w:val="00A01B2A"/>
    <w:rsid w:val="00A0546A"/>
    <w:rsid w:val="00A06259"/>
    <w:rsid w:val="00A12679"/>
    <w:rsid w:val="00A151FE"/>
    <w:rsid w:val="00A23351"/>
    <w:rsid w:val="00A347DB"/>
    <w:rsid w:val="00A349FD"/>
    <w:rsid w:val="00A35225"/>
    <w:rsid w:val="00A4143B"/>
    <w:rsid w:val="00A42056"/>
    <w:rsid w:val="00A4344C"/>
    <w:rsid w:val="00A47C97"/>
    <w:rsid w:val="00A5681B"/>
    <w:rsid w:val="00A63522"/>
    <w:rsid w:val="00A6578C"/>
    <w:rsid w:val="00A65846"/>
    <w:rsid w:val="00A6690A"/>
    <w:rsid w:val="00A67363"/>
    <w:rsid w:val="00A701B4"/>
    <w:rsid w:val="00A74AC1"/>
    <w:rsid w:val="00A77FC8"/>
    <w:rsid w:val="00A8483A"/>
    <w:rsid w:val="00A9097E"/>
    <w:rsid w:val="00A96490"/>
    <w:rsid w:val="00A97130"/>
    <w:rsid w:val="00A97746"/>
    <w:rsid w:val="00AA3D0D"/>
    <w:rsid w:val="00AA6136"/>
    <w:rsid w:val="00AA730A"/>
    <w:rsid w:val="00AB54EB"/>
    <w:rsid w:val="00AB5836"/>
    <w:rsid w:val="00AB64C7"/>
    <w:rsid w:val="00AC1893"/>
    <w:rsid w:val="00AC6FFC"/>
    <w:rsid w:val="00AE4A5D"/>
    <w:rsid w:val="00AF1773"/>
    <w:rsid w:val="00AF5823"/>
    <w:rsid w:val="00B023CE"/>
    <w:rsid w:val="00B032D8"/>
    <w:rsid w:val="00B117AB"/>
    <w:rsid w:val="00B13C1E"/>
    <w:rsid w:val="00B168A4"/>
    <w:rsid w:val="00B214DE"/>
    <w:rsid w:val="00B24085"/>
    <w:rsid w:val="00B259B4"/>
    <w:rsid w:val="00B26551"/>
    <w:rsid w:val="00B27940"/>
    <w:rsid w:val="00B279BD"/>
    <w:rsid w:val="00B31820"/>
    <w:rsid w:val="00B356C9"/>
    <w:rsid w:val="00B366C4"/>
    <w:rsid w:val="00B37A2B"/>
    <w:rsid w:val="00B50F2A"/>
    <w:rsid w:val="00B51286"/>
    <w:rsid w:val="00B540D8"/>
    <w:rsid w:val="00B57071"/>
    <w:rsid w:val="00B60AB5"/>
    <w:rsid w:val="00B649FF"/>
    <w:rsid w:val="00B7575B"/>
    <w:rsid w:val="00B75A7D"/>
    <w:rsid w:val="00B82981"/>
    <w:rsid w:val="00B83244"/>
    <w:rsid w:val="00B902E9"/>
    <w:rsid w:val="00B903DB"/>
    <w:rsid w:val="00B932B7"/>
    <w:rsid w:val="00BA27DE"/>
    <w:rsid w:val="00BA30FA"/>
    <w:rsid w:val="00BB1E23"/>
    <w:rsid w:val="00BB2536"/>
    <w:rsid w:val="00BB2CCE"/>
    <w:rsid w:val="00BB35C1"/>
    <w:rsid w:val="00BB7F04"/>
    <w:rsid w:val="00BC2A68"/>
    <w:rsid w:val="00BC2EC2"/>
    <w:rsid w:val="00BD008F"/>
    <w:rsid w:val="00BD61B0"/>
    <w:rsid w:val="00BD79E8"/>
    <w:rsid w:val="00BE3F35"/>
    <w:rsid w:val="00BE698D"/>
    <w:rsid w:val="00BE79FD"/>
    <w:rsid w:val="00BF1431"/>
    <w:rsid w:val="00C03284"/>
    <w:rsid w:val="00C04F5F"/>
    <w:rsid w:val="00C10549"/>
    <w:rsid w:val="00C170DE"/>
    <w:rsid w:val="00C23D6A"/>
    <w:rsid w:val="00C42751"/>
    <w:rsid w:val="00C458B5"/>
    <w:rsid w:val="00C57875"/>
    <w:rsid w:val="00C736A7"/>
    <w:rsid w:val="00C741D4"/>
    <w:rsid w:val="00C76228"/>
    <w:rsid w:val="00C807EA"/>
    <w:rsid w:val="00C80F81"/>
    <w:rsid w:val="00C97292"/>
    <w:rsid w:val="00CA14EF"/>
    <w:rsid w:val="00CA2927"/>
    <w:rsid w:val="00CA2BDE"/>
    <w:rsid w:val="00CA4EA9"/>
    <w:rsid w:val="00CA517D"/>
    <w:rsid w:val="00CA622E"/>
    <w:rsid w:val="00CA63CD"/>
    <w:rsid w:val="00CA68FF"/>
    <w:rsid w:val="00CC7513"/>
    <w:rsid w:val="00CC785E"/>
    <w:rsid w:val="00CD4707"/>
    <w:rsid w:val="00CD586C"/>
    <w:rsid w:val="00CD6CAC"/>
    <w:rsid w:val="00CE1DCA"/>
    <w:rsid w:val="00CE4AB9"/>
    <w:rsid w:val="00CE7296"/>
    <w:rsid w:val="00CF0A7F"/>
    <w:rsid w:val="00CF1040"/>
    <w:rsid w:val="00CF5332"/>
    <w:rsid w:val="00D02623"/>
    <w:rsid w:val="00D03A25"/>
    <w:rsid w:val="00D04C3B"/>
    <w:rsid w:val="00D12CA5"/>
    <w:rsid w:val="00D26AE4"/>
    <w:rsid w:val="00D27956"/>
    <w:rsid w:val="00D34CA5"/>
    <w:rsid w:val="00D37343"/>
    <w:rsid w:val="00D409B0"/>
    <w:rsid w:val="00D514AF"/>
    <w:rsid w:val="00D5156C"/>
    <w:rsid w:val="00D626F2"/>
    <w:rsid w:val="00D63A62"/>
    <w:rsid w:val="00D74092"/>
    <w:rsid w:val="00D86FB9"/>
    <w:rsid w:val="00DA188F"/>
    <w:rsid w:val="00DA617C"/>
    <w:rsid w:val="00DB429F"/>
    <w:rsid w:val="00DB67D9"/>
    <w:rsid w:val="00DB74CA"/>
    <w:rsid w:val="00DC0D49"/>
    <w:rsid w:val="00DC1F4B"/>
    <w:rsid w:val="00DC3861"/>
    <w:rsid w:val="00DC7A87"/>
    <w:rsid w:val="00DD45BE"/>
    <w:rsid w:val="00DD7F16"/>
    <w:rsid w:val="00DE3F6B"/>
    <w:rsid w:val="00DF1212"/>
    <w:rsid w:val="00DF3062"/>
    <w:rsid w:val="00E03F76"/>
    <w:rsid w:val="00E123F3"/>
    <w:rsid w:val="00E132AA"/>
    <w:rsid w:val="00E148DC"/>
    <w:rsid w:val="00E163D9"/>
    <w:rsid w:val="00E21090"/>
    <w:rsid w:val="00E23327"/>
    <w:rsid w:val="00E27103"/>
    <w:rsid w:val="00E31F68"/>
    <w:rsid w:val="00E43EA9"/>
    <w:rsid w:val="00E50EF2"/>
    <w:rsid w:val="00E51656"/>
    <w:rsid w:val="00E516B2"/>
    <w:rsid w:val="00E541E6"/>
    <w:rsid w:val="00E62AE0"/>
    <w:rsid w:val="00E64B13"/>
    <w:rsid w:val="00E67BA8"/>
    <w:rsid w:val="00E707FE"/>
    <w:rsid w:val="00E72EBC"/>
    <w:rsid w:val="00E75363"/>
    <w:rsid w:val="00E77CE8"/>
    <w:rsid w:val="00E85D7E"/>
    <w:rsid w:val="00E94C2C"/>
    <w:rsid w:val="00E94F71"/>
    <w:rsid w:val="00EA39FA"/>
    <w:rsid w:val="00EA5F30"/>
    <w:rsid w:val="00EA69A8"/>
    <w:rsid w:val="00EA6A70"/>
    <w:rsid w:val="00EB0766"/>
    <w:rsid w:val="00EB6276"/>
    <w:rsid w:val="00EB783F"/>
    <w:rsid w:val="00EC0D0A"/>
    <w:rsid w:val="00EC42BB"/>
    <w:rsid w:val="00EC487A"/>
    <w:rsid w:val="00ED2F9B"/>
    <w:rsid w:val="00ED373E"/>
    <w:rsid w:val="00EE3A8D"/>
    <w:rsid w:val="00EE4A3A"/>
    <w:rsid w:val="00EF3C38"/>
    <w:rsid w:val="00EF49A7"/>
    <w:rsid w:val="00EF563E"/>
    <w:rsid w:val="00F02651"/>
    <w:rsid w:val="00F13E15"/>
    <w:rsid w:val="00F2061C"/>
    <w:rsid w:val="00F23542"/>
    <w:rsid w:val="00F2376A"/>
    <w:rsid w:val="00F25C04"/>
    <w:rsid w:val="00F31E76"/>
    <w:rsid w:val="00F40381"/>
    <w:rsid w:val="00F5221D"/>
    <w:rsid w:val="00F54F33"/>
    <w:rsid w:val="00F63AA2"/>
    <w:rsid w:val="00F81A77"/>
    <w:rsid w:val="00F909D9"/>
    <w:rsid w:val="00F950FE"/>
    <w:rsid w:val="00F95EEF"/>
    <w:rsid w:val="00FA2911"/>
    <w:rsid w:val="00FA309D"/>
    <w:rsid w:val="00FA4437"/>
    <w:rsid w:val="00FC0F0A"/>
    <w:rsid w:val="00FC5504"/>
    <w:rsid w:val="00FC656B"/>
    <w:rsid w:val="00FC7B7C"/>
    <w:rsid w:val="00FD2A6C"/>
    <w:rsid w:val="00FD5174"/>
    <w:rsid w:val="00FE077D"/>
    <w:rsid w:val="00FE342D"/>
    <w:rsid w:val="00FE790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1159C"/>
  <w15:chartTrackingRefBased/>
  <w15:docId w15:val="{C85DEAC9-656D-4F76-B0E0-BA90CF22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1ED7"/>
    <w:pPr>
      <w:spacing w:line="276" w:lineRule="auto"/>
      <w:jc w:val="both"/>
    </w:pPr>
    <w:rPr>
      <w:rFonts w:ascii="Arial" w:hAnsi="Arial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D02623"/>
    <w:pPr>
      <w:keepNext/>
      <w:spacing w:after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D02623"/>
    <w:pPr>
      <w:keepNext/>
      <w:spacing w:before="240" w:after="120"/>
      <w:jc w:val="center"/>
      <w:outlineLvl w:val="1"/>
    </w:pPr>
    <w:rPr>
      <w:rFonts w:cs="Arial"/>
      <w:b/>
      <w:bCs/>
      <w:iCs/>
      <w:szCs w:val="28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02623"/>
    <w:pPr>
      <w:keepNext/>
      <w:spacing w:before="240" w:after="60"/>
      <w:jc w:val="center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Tekstpodstawowy2">
    <w:name w:val="Body Text 2"/>
    <w:basedOn w:val="Normalny"/>
    <w:link w:val="Tekstpodstawowy2Znak"/>
    <w:rPr>
      <w:rFonts w:ascii="Bookman Old Style" w:hAnsi="Bookman Old Style"/>
      <w:b/>
      <w:sz w:val="28"/>
      <w:szCs w:val="20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268D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2268D2"/>
    <w:rPr>
      <w:sz w:val="16"/>
      <w:szCs w:val="16"/>
    </w:rPr>
  </w:style>
  <w:style w:type="paragraph" w:styleId="Tekstkomentarza">
    <w:name w:val="annotation text"/>
    <w:basedOn w:val="Normalny"/>
    <w:semiHidden/>
    <w:rsid w:val="002268D2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2268D2"/>
    <w:rPr>
      <w:b/>
      <w:bCs/>
    </w:rPr>
  </w:style>
  <w:style w:type="paragraph" w:styleId="Tekstpodstawowywcity">
    <w:name w:val="Body Text Indent"/>
    <w:basedOn w:val="Normalny"/>
    <w:link w:val="TekstpodstawowywcityZnak"/>
    <w:rsid w:val="00295266"/>
    <w:pPr>
      <w:spacing w:after="120"/>
      <w:ind w:left="283"/>
    </w:pPr>
    <w:rPr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266"/>
  </w:style>
  <w:style w:type="paragraph" w:styleId="Tekstpodstawowy">
    <w:name w:val="Body Text"/>
    <w:basedOn w:val="Normalny"/>
    <w:link w:val="TekstpodstawowyZnak"/>
    <w:rsid w:val="00254DBE"/>
    <w:pPr>
      <w:spacing w:after="120"/>
    </w:pPr>
  </w:style>
  <w:style w:type="character" w:customStyle="1" w:styleId="TekstpodstawowyZnak">
    <w:name w:val="Tekst podstawowy Znak"/>
    <w:link w:val="Tekstpodstawowy"/>
    <w:rsid w:val="00254DBE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254DBE"/>
    <w:pPr>
      <w:spacing w:before="100" w:beforeAutospacing="1" w:after="100" w:afterAutospacing="1"/>
    </w:pPr>
    <w:rPr>
      <w:lang w:val="pl-PL" w:eastAsia="pl-PL"/>
    </w:rPr>
  </w:style>
  <w:style w:type="character" w:customStyle="1" w:styleId="Tekstpodstawowy2Znak">
    <w:name w:val="Tekst podstawowy 2 Znak"/>
    <w:link w:val="Tekstpodstawowy2"/>
    <w:rsid w:val="00E51656"/>
    <w:rPr>
      <w:rFonts w:ascii="Bookman Old Style" w:hAnsi="Bookman Old Style"/>
      <w:b/>
      <w:sz w:val="28"/>
    </w:rPr>
  </w:style>
  <w:style w:type="paragraph" w:styleId="Poprawka">
    <w:name w:val="Revision"/>
    <w:hidden/>
    <w:uiPriority w:val="99"/>
    <w:semiHidden/>
    <w:rsid w:val="00665D1C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E85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85D7E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85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F14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BA27DE"/>
    <w:pPr>
      <w:spacing w:line="360" w:lineRule="auto"/>
      <w:jc w:val="center"/>
    </w:pPr>
    <w:rPr>
      <w:sz w:val="28"/>
      <w:szCs w:val="28"/>
      <w:lang w:val="x-none"/>
    </w:rPr>
  </w:style>
  <w:style w:type="character" w:customStyle="1" w:styleId="PodtytuZnak">
    <w:name w:val="Podtytuł Znak"/>
    <w:link w:val="Podtytu"/>
    <w:rsid w:val="00BA27DE"/>
    <w:rPr>
      <w:rFonts w:ascii="Arial" w:hAnsi="Arial"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rsid w:val="0093321A"/>
    <w:rPr>
      <w:szCs w:val="20"/>
    </w:rPr>
  </w:style>
  <w:style w:type="character" w:customStyle="1" w:styleId="TekstprzypisudolnegoZnak">
    <w:name w:val="Tekst przypisu dolnego Znak"/>
    <w:link w:val="Tekstprzypisudolnego"/>
    <w:rsid w:val="0093321A"/>
    <w:rPr>
      <w:lang w:val="en-US" w:eastAsia="en-US"/>
    </w:rPr>
  </w:style>
  <w:style w:type="character" w:styleId="Odwoanieprzypisudolnego">
    <w:name w:val="footnote reference"/>
    <w:rsid w:val="0093321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266AB"/>
    <w:rPr>
      <w:szCs w:val="20"/>
    </w:rPr>
  </w:style>
  <w:style w:type="character" w:customStyle="1" w:styleId="TekstprzypisukocowegoZnak">
    <w:name w:val="Tekst przypisu końcowego Znak"/>
    <w:link w:val="Tekstprzypisukocowego"/>
    <w:rsid w:val="008266AB"/>
    <w:rPr>
      <w:lang w:val="en-US" w:eastAsia="en-US"/>
    </w:rPr>
  </w:style>
  <w:style w:type="character" w:styleId="Odwoanieprzypisukocowego">
    <w:name w:val="endnote reference"/>
    <w:rsid w:val="008266AB"/>
    <w:rPr>
      <w:vertAlign w:val="superscript"/>
    </w:rPr>
  </w:style>
  <w:style w:type="character" w:customStyle="1" w:styleId="Nagwek3Znak">
    <w:name w:val="Nagłówek 3 Znak"/>
    <w:link w:val="Nagwek3"/>
    <w:rsid w:val="00D02623"/>
    <w:rPr>
      <w:rFonts w:ascii="Arial" w:hAnsi="Arial"/>
      <w:b/>
      <w:bCs/>
      <w:szCs w:val="26"/>
      <w:lang w:val="en-US" w:eastAsia="en-US"/>
    </w:rPr>
  </w:style>
  <w:style w:type="character" w:customStyle="1" w:styleId="semi-bold">
    <w:name w:val="semi-bold"/>
    <w:basedOn w:val="Domylnaczcionkaakapitu"/>
    <w:rsid w:val="00987579"/>
  </w:style>
  <w:style w:type="paragraph" w:styleId="Listanumerowana2">
    <w:name w:val="List Number 2"/>
    <w:basedOn w:val="Normalny"/>
    <w:rsid w:val="009D1ED7"/>
    <w:pPr>
      <w:numPr>
        <w:numId w:val="15"/>
      </w:numPr>
      <w:contextualSpacing/>
    </w:pPr>
  </w:style>
  <w:style w:type="paragraph" w:styleId="Listapunktowana">
    <w:name w:val="List Bullet"/>
    <w:basedOn w:val="Normalny"/>
    <w:uiPriority w:val="99"/>
    <w:unhideWhenUsed/>
    <w:rsid w:val="00184424"/>
    <w:pPr>
      <w:tabs>
        <w:tab w:val="num" w:pos="360"/>
      </w:tabs>
      <w:spacing w:after="200" w:line="298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DA4A-A069-49CF-8A43-D9B589B1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Potrapeluk Daniel</dc:creator>
  <cp:keywords/>
  <cp:lastModifiedBy>Magdalena Marczakiewicz</cp:lastModifiedBy>
  <cp:revision>3</cp:revision>
  <cp:lastPrinted>2022-04-13T08:41:00Z</cp:lastPrinted>
  <dcterms:created xsi:type="dcterms:W3CDTF">2022-04-13T08:53:00Z</dcterms:created>
  <dcterms:modified xsi:type="dcterms:W3CDTF">2022-04-13T12:04:00Z</dcterms:modified>
</cp:coreProperties>
</file>